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91">
        <w:rPr>
          <w:rFonts w:ascii="Times New Roman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91">
        <w:rPr>
          <w:rFonts w:ascii="Times New Roman" w:hAnsi="Times New Roman" w:cs="Times New Roman"/>
          <w:b/>
          <w:bCs/>
          <w:sz w:val="24"/>
          <w:szCs w:val="24"/>
        </w:rPr>
        <w:t>НАЦІОНАЛЬНИЙ УНІВЕРСИТЕТ «ОСТРОЗЬКА АКАДЕМІЯ»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КАФЕДРА ЕКОНОМІКО-МАТЕМАТИЧНОГО МОДЕЛЮВАН</w:t>
      </w:r>
      <w:r w:rsidR="009E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НЯ ТА ІНФОРМАЦІЙНИХ ТЕХНОЛОГІЙ </w:t>
      </w:r>
      <w:proofErr w:type="spellStart"/>
      <w:r w:rsidRPr="009E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</w:t>
      </w:r>
      <w:proofErr w:type="spellEnd"/>
      <w:r w:rsidRPr="009E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E5391">
        <w:rPr>
          <w:rFonts w:ascii="Times New Roman" w:hAnsi="Times New Roman" w:cs="Times New Roman"/>
          <w:b/>
          <w:bCs/>
          <w:sz w:val="24"/>
          <w:szCs w:val="24"/>
        </w:rPr>
        <w:t>«ОСТРОЗЬКА АКАДЕМІЯ»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391">
        <w:rPr>
          <w:rFonts w:ascii="Times New Roman" w:hAnsi="Times New Roman" w:cs="Times New Roman"/>
          <w:b/>
          <w:sz w:val="24"/>
          <w:szCs w:val="24"/>
        </w:rPr>
        <w:t xml:space="preserve">НАУКОВО-ДОСЛІДНИЦЬКА ЛАБОРАТОРІЯ ХРИСТИЯНСЬКОЇ ЕТИКИ, ПСИХОЛОГІЇ ТА ПЕДАГОГІКИ </w:t>
      </w:r>
      <w:proofErr w:type="spellStart"/>
      <w:r w:rsidRPr="009E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</w:t>
      </w:r>
      <w:proofErr w:type="spellEnd"/>
      <w:r w:rsidRPr="009E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E5391">
        <w:rPr>
          <w:rFonts w:ascii="Times New Roman" w:hAnsi="Times New Roman" w:cs="Times New Roman"/>
          <w:b/>
          <w:bCs/>
          <w:sz w:val="24"/>
          <w:szCs w:val="24"/>
        </w:rPr>
        <w:t>«ОСТРОЗЬКА АКАДЕМІЯ»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2" w:rsidRPr="009E5391" w:rsidRDefault="00876302" w:rsidP="009E5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91">
        <w:rPr>
          <w:rFonts w:ascii="Times New Roman" w:hAnsi="Times New Roman" w:cs="Times New Roman"/>
          <w:b/>
          <w:sz w:val="24"/>
          <w:szCs w:val="24"/>
        </w:rPr>
        <w:t>ГРОМАДСЬКА ОРГАНІЗАЦІЯ «ВСЕУКРАЇНСЬКА АСОЦІАЦІЯ ПЕДАГОГІВ І ПСИХОЛОГІВ ІЗ ДУХОВНО-МОРАЛЬНОГО ВИХОВАННЯ»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ВСЕУКРАЇНСЬКА НАУКОВО-ПРАКТИЧНА КОНФЕРЕНЦІЯ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9E5391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Pr="009E5391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ЦИФРОВІ ІНФОРМАЦІЙНО-КОМУНІКАЦІЙНІ ТЕХНОЛОГІЇ В ОСВІТІ: </w:t>
      </w:r>
      <w:r w:rsidRPr="009E5391">
        <w:rPr>
          <w:rFonts w:ascii="Times New Roman" w:hAnsi="Times New Roman" w:cs="Times New Roman"/>
          <w:b/>
          <w:i/>
          <w:sz w:val="30"/>
          <w:szCs w:val="30"/>
        </w:rPr>
        <w:t>ДОСВІД І ВИКЛИКИ»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91">
        <w:rPr>
          <w:rFonts w:ascii="Times New Roman" w:hAnsi="Times New Roman" w:cs="Times New Roman"/>
          <w:b/>
          <w:bCs/>
          <w:sz w:val="28"/>
          <w:szCs w:val="28"/>
        </w:rPr>
        <w:t>15-16 жовтня 2019 року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91">
        <w:rPr>
          <w:rFonts w:ascii="Times New Roman" w:hAnsi="Times New Roman" w:cs="Times New Roman"/>
          <w:b/>
          <w:bCs/>
          <w:sz w:val="28"/>
          <w:szCs w:val="28"/>
        </w:rPr>
        <w:t>Організаційний комітет конференції: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302" w:rsidRPr="009E5391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91">
        <w:rPr>
          <w:rFonts w:ascii="Times New Roman" w:hAnsi="Times New Roman" w:cs="Times New Roman"/>
          <w:bCs/>
          <w:sz w:val="28"/>
          <w:szCs w:val="28"/>
        </w:rPr>
        <w:t>Шевчук Дмитро Михайлович, доктор філософськи</w:t>
      </w:r>
      <w:r w:rsidR="009E5391">
        <w:rPr>
          <w:rFonts w:ascii="Times New Roman" w:hAnsi="Times New Roman" w:cs="Times New Roman"/>
          <w:bCs/>
          <w:sz w:val="28"/>
          <w:szCs w:val="28"/>
        </w:rPr>
        <w:t>х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наук, професор, проректор </w:t>
      </w:r>
      <w:r w:rsidR="009E5391">
        <w:rPr>
          <w:rFonts w:ascii="Times New Roman" w:hAnsi="Times New Roman" w:cs="Times New Roman"/>
          <w:bCs/>
          <w:sz w:val="28"/>
          <w:szCs w:val="28"/>
        </w:rPr>
        <w:t>і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з науково-педагогічної роботи </w:t>
      </w:r>
      <w:proofErr w:type="spellStart"/>
      <w:r w:rsidRPr="009E5391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9E5391">
        <w:rPr>
          <w:rFonts w:ascii="Times New Roman" w:hAnsi="Times New Roman" w:cs="Times New Roman"/>
          <w:bCs/>
          <w:sz w:val="28"/>
          <w:szCs w:val="28"/>
        </w:rPr>
        <w:t>У</w:t>
      </w:r>
      <w:r w:rsidR="009E5391">
        <w:rPr>
          <w:rFonts w:ascii="Times New Roman" w:hAnsi="Times New Roman" w:cs="Times New Roman"/>
          <w:bCs/>
          <w:sz w:val="28"/>
          <w:szCs w:val="28"/>
        </w:rPr>
        <w:t> 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ОА </w:t>
      </w:r>
      <w:r w:rsidR="009E5391" w:rsidRPr="009E5391">
        <w:rPr>
          <w:rFonts w:ascii="Times New Roman" w:hAnsi="Times New Roman" w:cs="Times New Roman"/>
          <w:bCs/>
          <w:sz w:val="28"/>
          <w:szCs w:val="28"/>
        </w:rPr>
        <w:t>–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голова оргкомітету;</w:t>
      </w:r>
    </w:p>
    <w:p w:rsidR="00876302" w:rsidRPr="009E5391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91">
        <w:rPr>
          <w:rFonts w:ascii="Times New Roman" w:hAnsi="Times New Roman" w:cs="Times New Roman"/>
          <w:bCs/>
          <w:sz w:val="28"/>
          <w:szCs w:val="28"/>
        </w:rPr>
        <w:t>Жуковський Василь Миколайович</w:t>
      </w:r>
      <w:r w:rsidR="006F29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29C1">
        <w:rPr>
          <w:rFonts w:ascii="Times New Roman" w:hAnsi="Times New Roman" w:cs="Times New Roman"/>
          <w:bCs/>
          <w:sz w:val="28"/>
          <w:szCs w:val="28"/>
        </w:rPr>
        <w:t>док</w:t>
      </w:r>
      <w:r w:rsidR="006F29C1">
        <w:rPr>
          <w:rFonts w:ascii="Times New Roman" w:hAnsi="Times New Roman" w:cs="Times New Roman"/>
          <w:bCs/>
          <w:sz w:val="28"/>
          <w:szCs w:val="28"/>
        </w:rPr>
        <w:t>тор педагогічних наук, професор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391" w:rsidRPr="009E5391">
        <w:rPr>
          <w:rFonts w:ascii="Times New Roman" w:hAnsi="Times New Roman" w:cs="Times New Roman"/>
          <w:bCs/>
          <w:sz w:val="28"/>
          <w:szCs w:val="28"/>
        </w:rPr>
        <w:t>–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член оргкомітету;</w:t>
      </w:r>
    </w:p>
    <w:p w:rsidR="00876302" w:rsidRPr="009E5391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391">
        <w:rPr>
          <w:rFonts w:ascii="Times New Roman" w:hAnsi="Times New Roman" w:cs="Times New Roman"/>
          <w:bCs/>
          <w:sz w:val="28"/>
          <w:szCs w:val="28"/>
        </w:rPr>
        <w:t>Карповець</w:t>
      </w:r>
      <w:proofErr w:type="spellEnd"/>
      <w:r w:rsidRPr="009E5391">
        <w:rPr>
          <w:rFonts w:ascii="Times New Roman" w:hAnsi="Times New Roman" w:cs="Times New Roman"/>
          <w:bCs/>
          <w:sz w:val="28"/>
          <w:szCs w:val="28"/>
        </w:rPr>
        <w:t xml:space="preserve"> Максим </w:t>
      </w:r>
      <w:proofErr w:type="spellStart"/>
      <w:r w:rsidRPr="009E5391">
        <w:rPr>
          <w:rFonts w:ascii="Times New Roman" w:hAnsi="Times New Roman" w:cs="Times New Roman"/>
          <w:bCs/>
          <w:sz w:val="28"/>
          <w:szCs w:val="28"/>
        </w:rPr>
        <w:t>Вячеславович</w:t>
      </w:r>
      <w:proofErr w:type="spellEnd"/>
      <w:r w:rsidR="008C2FC6">
        <w:rPr>
          <w:rFonts w:ascii="Times New Roman" w:hAnsi="Times New Roman" w:cs="Times New Roman"/>
          <w:bCs/>
          <w:sz w:val="28"/>
          <w:szCs w:val="28"/>
        </w:rPr>
        <w:t>,</w:t>
      </w:r>
      <w:r w:rsidR="008C2FC6" w:rsidRPr="008C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FC6">
        <w:rPr>
          <w:rFonts w:ascii="Times New Roman" w:hAnsi="Times New Roman" w:cs="Times New Roman"/>
          <w:bCs/>
          <w:sz w:val="28"/>
          <w:szCs w:val="28"/>
        </w:rPr>
        <w:t>кандидат філософських наук, доцент, декан гуманітарного факультету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– член оргкомітету;</w:t>
      </w:r>
    </w:p>
    <w:p w:rsidR="00876302" w:rsidRPr="009E5391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91">
        <w:rPr>
          <w:rFonts w:ascii="Times New Roman" w:hAnsi="Times New Roman" w:cs="Times New Roman"/>
          <w:bCs/>
          <w:sz w:val="28"/>
          <w:szCs w:val="28"/>
        </w:rPr>
        <w:t>Власюк Анатолій Павлович</w:t>
      </w:r>
      <w:r w:rsidR="003F692C">
        <w:rPr>
          <w:rFonts w:ascii="Times New Roman" w:hAnsi="Times New Roman" w:cs="Times New Roman"/>
          <w:bCs/>
          <w:sz w:val="28"/>
          <w:szCs w:val="28"/>
        </w:rPr>
        <w:t>,</w:t>
      </w:r>
      <w:r w:rsidR="003F692C" w:rsidRPr="003F6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92C">
        <w:rPr>
          <w:rFonts w:ascii="Times New Roman" w:hAnsi="Times New Roman" w:cs="Times New Roman"/>
          <w:bCs/>
          <w:sz w:val="28"/>
          <w:szCs w:val="28"/>
        </w:rPr>
        <w:t xml:space="preserve">доктор технічних наук, професор, завідувач кафедри економіко-математичного моделювання та інформаційних технологій </w:t>
      </w:r>
      <w:proofErr w:type="spellStart"/>
      <w:r w:rsidR="003F692C">
        <w:rPr>
          <w:rFonts w:ascii="Times New Roman" w:hAnsi="Times New Roman" w:cs="Times New Roman"/>
          <w:bCs/>
          <w:sz w:val="28"/>
          <w:szCs w:val="28"/>
        </w:rPr>
        <w:t>НаУ</w:t>
      </w:r>
      <w:proofErr w:type="spellEnd"/>
      <w:r w:rsidR="003F692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F692C">
        <w:rPr>
          <w:rFonts w:ascii="Times New Roman" w:hAnsi="Times New Roman" w:cs="Times New Roman"/>
          <w:bCs/>
          <w:sz w:val="28"/>
          <w:szCs w:val="28"/>
        </w:rPr>
        <w:t>А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391" w:rsidRPr="009E5391">
        <w:rPr>
          <w:rFonts w:ascii="Times New Roman" w:hAnsi="Times New Roman" w:cs="Times New Roman"/>
          <w:bCs/>
          <w:sz w:val="28"/>
          <w:szCs w:val="28"/>
        </w:rPr>
        <w:t>–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член оргкомітету;</w:t>
      </w:r>
    </w:p>
    <w:p w:rsidR="00876302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91">
        <w:rPr>
          <w:rFonts w:ascii="Times New Roman" w:hAnsi="Times New Roman" w:cs="Times New Roman"/>
          <w:bCs/>
          <w:sz w:val="28"/>
          <w:szCs w:val="28"/>
        </w:rPr>
        <w:t>Козак Людмила Василівна</w:t>
      </w:r>
      <w:r w:rsidR="003F692C">
        <w:rPr>
          <w:rFonts w:ascii="Times New Roman" w:hAnsi="Times New Roman" w:cs="Times New Roman"/>
          <w:bCs/>
          <w:sz w:val="28"/>
          <w:szCs w:val="28"/>
        </w:rPr>
        <w:t>,</w:t>
      </w:r>
      <w:r w:rsidR="003F692C" w:rsidRPr="003F6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92C">
        <w:rPr>
          <w:rFonts w:ascii="Times New Roman" w:hAnsi="Times New Roman" w:cs="Times New Roman"/>
          <w:bCs/>
          <w:sz w:val="28"/>
          <w:szCs w:val="28"/>
        </w:rPr>
        <w:t>доктор економічних наук, доцент, декан економічного факультету</w:t>
      </w:r>
      <w:r w:rsidR="003F692C" w:rsidRPr="00594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692C" w:rsidRPr="003238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3F692C" w:rsidRPr="00323887">
        <w:rPr>
          <w:rFonts w:ascii="Times New Roman" w:hAnsi="Times New Roman" w:cs="Times New Roman"/>
          <w:bCs/>
          <w:sz w:val="28"/>
          <w:szCs w:val="28"/>
        </w:rPr>
        <w:t>У</w:t>
      </w:r>
      <w:r w:rsidR="003F692C">
        <w:rPr>
          <w:rFonts w:ascii="Times New Roman" w:hAnsi="Times New Roman" w:cs="Times New Roman"/>
          <w:bCs/>
          <w:sz w:val="28"/>
          <w:szCs w:val="28"/>
        </w:rPr>
        <w:t> </w:t>
      </w:r>
      <w:r w:rsidR="003F692C" w:rsidRPr="00323887">
        <w:rPr>
          <w:rFonts w:ascii="Times New Roman" w:hAnsi="Times New Roman" w:cs="Times New Roman"/>
          <w:bCs/>
          <w:sz w:val="28"/>
          <w:szCs w:val="28"/>
        </w:rPr>
        <w:t>ОА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– член оргкомітету;</w:t>
      </w:r>
    </w:p>
    <w:p w:rsidR="003F692C" w:rsidRPr="009E5391" w:rsidRDefault="003F692C" w:rsidP="003F692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391">
        <w:rPr>
          <w:rFonts w:ascii="Times New Roman" w:hAnsi="Times New Roman" w:cs="Times New Roman"/>
          <w:bCs/>
          <w:sz w:val="28"/>
          <w:szCs w:val="28"/>
        </w:rPr>
        <w:t>Матласевич</w:t>
      </w:r>
      <w:proofErr w:type="spellEnd"/>
      <w:r w:rsidRPr="009E5391">
        <w:rPr>
          <w:rFonts w:ascii="Times New Roman" w:hAnsi="Times New Roman" w:cs="Times New Roman"/>
          <w:bCs/>
          <w:sz w:val="28"/>
          <w:szCs w:val="28"/>
        </w:rPr>
        <w:t xml:space="preserve"> Оксана Володимирівна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F6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кандидат психологічних наук, доцент, завідувачка кафедри психології і педагогіки</w:t>
      </w:r>
      <w:r w:rsidRPr="00594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38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32388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23887">
        <w:rPr>
          <w:rFonts w:ascii="Times New Roman" w:hAnsi="Times New Roman" w:cs="Times New Roman"/>
          <w:bCs/>
          <w:sz w:val="28"/>
          <w:szCs w:val="28"/>
        </w:rPr>
        <w:t>ОА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– член оргкомітету;</w:t>
      </w:r>
    </w:p>
    <w:p w:rsidR="00876302" w:rsidRPr="009E5391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5391">
        <w:rPr>
          <w:rFonts w:ascii="Times New Roman" w:hAnsi="Times New Roman" w:cs="Times New Roman"/>
          <w:bCs/>
          <w:sz w:val="28"/>
          <w:szCs w:val="28"/>
        </w:rPr>
        <w:t>Галецький</w:t>
      </w:r>
      <w:proofErr w:type="spellEnd"/>
      <w:r w:rsidRPr="009E5391">
        <w:rPr>
          <w:rFonts w:ascii="Times New Roman" w:hAnsi="Times New Roman" w:cs="Times New Roman"/>
          <w:bCs/>
          <w:sz w:val="28"/>
          <w:szCs w:val="28"/>
        </w:rPr>
        <w:t xml:space="preserve"> Сергій Миколайович</w:t>
      </w:r>
      <w:r w:rsidR="003F692C">
        <w:rPr>
          <w:rFonts w:ascii="Times New Roman" w:hAnsi="Times New Roman" w:cs="Times New Roman"/>
          <w:bCs/>
          <w:sz w:val="28"/>
          <w:szCs w:val="28"/>
        </w:rPr>
        <w:t>,</w:t>
      </w:r>
      <w:r w:rsidR="003F692C" w:rsidRPr="003F6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92C">
        <w:rPr>
          <w:rFonts w:ascii="Times New Roman" w:hAnsi="Times New Roman" w:cs="Times New Roman"/>
          <w:bCs/>
          <w:sz w:val="28"/>
          <w:szCs w:val="28"/>
        </w:rPr>
        <w:t>викладач</w:t>
      </w:r>
      <w:r w:rsidR="003F692C" w:rsidRPr="00594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692C" w:rsidRPr="003238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3F692C" w:rsidRPr="00323887">
        <w:rPr>
          <w:rFonts w:ascii="Times New Roman" w:hAnsi="Times New Roman" w:cs="Times New Roman"/>
          <w:bCs/>
          <w:sz w:val="28"/>
          <w:szCs w:val="28"/>
        </w:rPr>
        <w:t>У</w:t>
      </w:r>
      <w:r w:rsidR="003F692C">
        <w:rPr>
          <w:rFonts w:ascii="Times New Roman" w:hAnsi="Times New Roman" w:cs="Times New Roman"/>
          <w:bCs/>
          <w:sz w:val="28"/>
          <w:szCs w:val="28"/>
        </w:rPr>
        <w:t> </w:t>
      </w:r>
      <w:r w:rsidR="003F692C" w:rsidRPr="00323887">
        <w:rPr>
          <w:rFonts w:ascii="Times New Roman" w:hAnsi="Times New Roman" w:cs="Times New Roman"/>
          <w:bCs/>
          <w:sz w:val="28"/>
          <w:szCs w:val="28"/>
        </w:rPr>
        <w:t>ОА</w:t>
      </w:r>
      <w:r w:rsidRPr="009E5391">
        <w:rPr>
          <w:rFonts w:ascii="Times New Roman" w:hAnsi="Times New Roman" w:cs="Times New Roman"/>
          <w:bCs/>
          <w:sz w:val="28"/>
          <w:szCs w:val="28"/>
        </w:rPr>
        <w:t xml:space="preserve"> – член оргкомітету;</w:t>
      </w:r>
    </w:p>
    <w:p w:rsidR="00876302" w:rsidRPr="009E5391" w:rsidRDefault="009E5391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Власова Світлана Борисівна</w:t>
      </w:r>
      <w:r w:rsidR="003F692C">
        <w:rPr>
          <w:rFonts w:ascii="Times New Roman" w:hAnsi="Times New Roman" w:cs="Times New Roman"/>
          <w:bCs/>
          <w:sz w:val="28"/>
          <w:szCs w:val="28"/>
        </w:rPr>
        <w:t>,</w:t>
      </w:r>
      <w:r w:rsidR="003F692C" w:rsidRPr="003F692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F692C" w:rsidRPr="003F692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співробітник науково-дослідницької лабораторії християнської етики, психології та педагогіки</w:t>
      </w:r>
      <w:r w:rsidR="003F692C" w:rsidRPr="003F6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692C" w:rsidRPr="003238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3F692C" w:rsidRPr="00323887">
        <w:rPr>
          <w:rFonts w:ascii="Times New Roman" w:hAnsi="Times New Roman" w:cs="Times New Roman"/>
          <w:bCs/>
          <w:sz w:val="28"/>
          <w:szCs w:val="28"/>
        </w:rPr>
        <w:t>У</w:t>
      </w:r>
      <w:r w:rsidR="003F692C">
        <w:rPr>
          <w:rFonts w:ascii="Times New Roman" w:hAnsi="Times New Roman" w:cs="Times New Roman"/>
          <w:bCs/>
          <w:sz w:val="28"/>
          <w:szCs w:val="28"/>
        </w:rPr>
        <w:t> </w:t>
      </w:r>
      <w:r w:rsidR="003F692C" w:rsidRPr="00323887">
        <w:rPr>
          <w:rFonts w:ascii="Times New Roman" w:hAnsi="Times New Roman" w:cs="Times New Roman"/>
          <w:bCs/>
          <w:sz w:val="28"/>
          <w:szCs w:val="28"/>
        </w:rPr>
        <w:t>ОА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391">
        <w:rPr>
          <w:rFonts w:ascii="Times New Roman" w:hAnsi="Times New Roman" w:cs="Times New Roman"/>
          <w:bCs/>
          <w:sz w:val="28"/>
          <w:szCs w:val="28"/>
        </w:rPr>
        <w:t>– член оргкомітету</w:t>
      </w:r>
    </w:p>
    <w:p w:rsidR="00876302" w:rsidRPr="009E5391" w:rsidRDefault="00876302" w:rsidP="009E539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02" w:rsidRPr="009E5391" w:rsidRDefault="00876302" w:rsidP="009E539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Тематичні напрямки роботи конференції</w:t>
      </w:r>
    </w:p>
    <w:p w:rsidR="00876302" w:rsidRPr="009E5391" w:rsidRDefault="00876302" w:rsidP="009E539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Секція 1:</w:t>
      </w:r>
    </w:p>
    <w:p w:rsidR="00876302" w:rsidRPr="009E5391" w:rsidRDefault="00876302" w:rsidP="009E53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Цифрові інформаційно-комунікаційні технології у навчально-виховному процесі сучасних вітчизняних і зарубіжних закладів освіти;</w:t>
      </w:r>
    </w:p>
    <w:p w:rsidR="00876302" w:rsidRPr="009E5391" w:rsidRDefault="00876302" w:rsidP="009E53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Організаційно-педагогічні основи використання сучасних інформаційно-комунікаційних технологій</w:t>
      </w:r>
    </w:p>
    <w:p w:rsidR="00876302" w:rsidRPr="009E5391" w:rsidRDefault="00876302" w:rsidP="009E53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Застосування електронних освітніх ресурсів і засобів у закладах освіти</w:t>
      </w:r>
    </w:p>
    <w:p w:rsidR="00876302" w:rsidRPr="009E5391" w:rsidRDefault="00876302" w:rsidP="009E53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Дистанційне навчання як складова системи віртуального освітнього середовища</w:t>
      </w:r>
    </w:p>
    <w:p w:rsidR="00876302" w:rsidRPr="009E5391" w:rsidRDefault="00876302" w:rsidP="008231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lastRenderedPageBreak/>
        <w:t>Секція 2:</w:t>
      </w:r>
    </w:p>
    <w:p w:rsidR="00876302" w:rsidRPr="009E5391" w:rsidRDefault="00876302" w:rsidP="008231F8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Розвиток комунікаційної компетентності педагогічних працівників закладів професійної освіти</w:t>
      </w:r>
    </w:p>
    <w:p w:rsidR="00876302" w:rsidRPr="009E5391" w:rsidRDefault="00876302" w:rsidP="008231F8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Навчання дітей із особливими потребами в умовах сучасної школи з використанням цифрових інформаційно-комунікаційних технологій</w:t>
      </w:r>
    </w:p>
    <w:p w:rsidR="00876302" w:rsidRPr="009E5391" w:rsidRDefault="00876302" w:rsidP="008231F8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Застосування цифрових технологій в навчально-виховному процесі як фактор підвищення мотивації до навчання</w:t>
      </w:r>
    </w:p>
    <w:p w:rsidR="00876302" w:rsidRDefault="00876302" w:rsidP="008231F8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Духовні, моральні та фізіологічні наслідки використання цифрових інформаційно-комунікаційних технологій у сучасних вітчизняних і зарубіжних закладах освіти: виклики, ризики, проблеми, фобії.</w:t>
      </w:r>
    </w:p>
    <w:p w:rsidR="008231F8" w:rsidRPr="009E5391" w:rsidRDefault="008231F8" w:rsidP="008231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302" w:rsidRPr="009E5391" w:rsidRDefault="00876302" w:rsidP="009E5391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91">
        <w:rPr>
          <w:rFonts w:ascii="Times New Roman" w:hAnsi="Times New Roman" w:cs="Times New Roman"/>
          <w:b/>
          <w:bCs/>
          <w:sz w:val="28"/>
          <w:szCs w:val="28"/>
        </w:rPr>
        <w:t>Форми участі в конференції:</w:t>
      </w:r>
    </w:p>
    <w:p w:rsidR="00876302" w:rsidRPr="009E5391" w:rsidRDefault="00876302" w:rsidP="009E5391">
      <w:pPr>
        <w:pStyle w:val="a4"/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9E5391">
        <w:rPr>
          <w:sz w:val="28"/>
          <w:szCs w:val="28"/>
        </w:rPr>
        <w:t xml:space="preserve">1. Виступ із доповіддю на пленарному засіданні (до 20 </w:t>
      </w:r>
      <w:proofErr w:type="spellStart"/>
      <w:r w:rsidRPr="009E5391">
        <w:rPr>
          <w:sz w:val="28"/>
          <w:szCs w:val="28"/>
        </w:rPr>
        <w:t>хв</w:t>
      </w:r>
      <w:proofErr w:type="spellEnd"/>
      <w:r w:rsidRPr="009E5391">
        <w:rPr>
          <w:sz w:val="28"/>
          <w:szCs w:val="28"/>
        </w:rPr>
        <w:t>).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391">
        <w:rPr>
          <w:sz w:val="28"/>
          <w:szCs w:val="28"/>
        </w:rPr>
        <w:t xml:space="preserve">2. Виступ із доповіддю на секційному засіданні (до 15 </w:t>
      </w:r>
      <w:proofErr w:type="spellStart"/>
      <w:r w:rsidRPr="009E5391">
        <w:rPr>
          <w:sz w:val="28"/>
          <w:szCs w:val="28"/>
        </w:rPr>
        <w:t>хв</w:t>
      </w:r>
      <w:proofErr w:type="spellEnd"/>
      <w:r w:rsidRPr="009E5391">
        <w:rPr>
          <w:sz w:val="28"/>
          <w:szCs w:val="28"/>
        </w:rPr>
        <w:t>).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391">
        <w:rPr>
          <w:sz w:val="28"/>
          <w:szCs w:val="28"/>
        </w:rPr>
        <w:t xml:space="preserve">3. Виступ із доповіддю на секційному засіданні в режимі </w:t>
      </w:r>
      <w:proofErr w:type="spellStart"/>
      <w:r w:rsidRPr="009E5391">
        <w:rPr>
          <w:sz w:val="28"/>
          <w:szCs w:val="28"/>
        </w:rPr>
        <w:t>Skype</w:t>
      </w:r>
      <w:proofErr w:type="spellEnd"/>
      <w:r w:rsidRPr="009E5391">
        <w:rPr>
          <w:sz w:val="28"/>
          <w:szCs w:val="28"/>
        </w:rPr>
        <w:t xml:space="preserve"> (до 15 </w:t>
      </w:r>
      <w:proofErr w:type="spellStart"/>
      <w:r w:rsidRPr="009E5391">
        <w:rPr>
          <w:sz w:val="28"/>
          <w:szCs w:val="28"/>
        </w:rPr>
        <w:t>хв</w:t>
      </w:r>
      <w:proofErr w:type="spellEnd"/>
      <w:r w:rsidRPr="009E5391">
        <w:rPr>
          <w:sz w:val="28"/>
          <w:szCs w:val="28"/>
        </w:rPr>
        <w:t>).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4. Участь у конференції без доповіді.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5. Публікація статті.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6. Проведення майстер-класу.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7. Презентація лабораторії чи наукового осередку та досвіду її роботи.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8. Проведення авторського круглого столу для оприлюднення досвіду.</w:t>
      </w:r>
    </w:p>
    <w:p w:rsidR="00876302" w:rsidRPr="009E5391" w:rsidRDefault="00876302" w:rsidP="009E5391">
      <w:pPr>
        <w:pStyle w:val="a4"/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9. Проведення відкритого заняття.</w:t>
      </w:r>
    </w:p>
    <w:p w:rsidR="00876302" w:rsidRPr="009E5391" w:rsidRDefault="00876302" w:rsidP="009E5391">
      <w:pPr>
        <w:pStyle w:val="a4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5391">
        <w:rPr>
          <w:sz w:val="28"/>
          <w:szCs w:val="28"/>
        </w:rPr>
        <w:t>10. Презентація науково-методичної літератури.</w:t>
      </w:r>
    </w:p>
    <w:p w:rsidR="00876302" w:rsidRPr="009E5391" w:rsidRDefault="00876302" w:rsidP="009E539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02" w:rsidRPr="009E5391" w:rsidRDefault="008231F8" w:rsidP="009E539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Робочі мови конференції:</w:t>
      </w:r>
      <w:r w:rsidR="00876302" w:rsidRPr="009E5391">
        <w:rPr>
          <w:rFonts w:ascii="Times New Roman" w:hAnsi="Times New Roman" w:cs="Times New Roman"/>
          <w:sz w:val="28"/>
          <w:szCs w:val="28"/>
        </w:rPr>
        <w:t xml:space="preserve"> українська, російська, англійська.</w:t>
      </w:r>
    </w:p>
    <w:p w:rsidR="00876302" w:rsidRPr="009E5391" w:rsidRDefault="00876302" w:rsidP="009E539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02" w:rsidRPr="009E5391" w:rsidRDefault="00876302" w:rsidP="009E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УМОВИ УЧАСТІ В КОНФЕРЕНЦІЇ:</w:t>
      </w:r>
    </w:p>
    <w:p w:rsidR="008231F8" w:rsidRDefault="00876302" w:rsidP="008231F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 xml:space="preserve">Заявку на участь, тези або інші матеріали (наприклад, статті, матеріали тренінгу на вибір учасника) в електронному варіанті,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відскановану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 копію квитанції про оплату до </w:t>
      </w:r>
      <w:r w:rsidR="008231F8" w:rsidRPr="008231F8">
        <w:rPr>
          <w:rFonts w:ascii="Times New Roman" w:hAnsi="Times New Roman" w:cs="Times New Roman"/>
          <w:b/>
          <w:sz w:val="28"/>
          <w:szCs w:val="28"/>
        </w:rPr>
        <w:t>0</w:t>
      </w:r>
      <w:r w:rsidRPr="009E5391">
        <w:rPr>
          <w:rFonts w:ascii="Times New Roman" w:hAnsi="Times New Roman" w:cs="Times New Roman"/>
          <w:b/>
          <w:sz w:val="28"/>
          <w:szCs w:val="28"/>
        </w:rPr>
        <w:t>8 жовтня 2019 року</w:t>
      </w:r>
      <w:r w:rsidRPr="009E5391">
        <w:rPr>
          <w:rFonts w:ascii="Times New Roman" w:hAnsi="Times New Roman" w:cs="Times New Roman"/>
          <w:sz w:val="28"/>
          <w:szCs w:val="28"/>
        </w:rPr>
        <w:t xml:space="preserve"> </w:t>
      </w:r>
      <w:r w:rsidR="008231F8">
        <w:rPr>
          <w:rFonts w:ascii="Times New Roman" w:hAnsi="Times New Roman" w:cs="Times New Roman"/>
          <w:sz w:val="28"/>
          <w:szCs w:val="28"/>
        </w:rPr>
        <w:t>надісла</w:t>
      </w:r>
      <w:r w:rsidRPr="009E5391">
        <w:rPr>
          <w:rFonts w:ascii="Times New Roman" w:hAnsi="Times New Roman" w:cs="Times New Roman"/>
          <w:sz w:val="28"/>
          <w:szCs w:val="28"/>
        </w:rPr>
        <w:t>ти членам оргкомітету</w:t>
      </w:r>
      <w:r w:rsidRPr="009E5391">
        <w:rPr>
          <w:rFonts w:ascii="Times New Roman" w:hAnsi="Times New Roman" w:cs="Times New Roman"/>
          <w:b/>
          <w:sz w:val="28"/>
          <w:szCs w:val="28"/>
        </w:rPr>
        <w:t>.</w:t>
      </w:r>
    </w:p>
    <w:p w:rsidR="008231F8" w:rsidRDefault="00876302" w:rsidP="008231F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Секція 1:</w:t>
      </w:r>
      <w:r w:rsidRPr="009E5391">
        <w:rPr>
          <w:rFonts w:ascii="Times New Roman" w:hAnsi="Times New Roman" w:cs="Times New Roman"/>
          <w:sz w:val="28"/>
          <w:szCs w:val="28"/>
        </w:rPr>
        <w:t xml:space="preserve"> </w:t>
      </w:r>
      <w:r w:rsidR="00F36E63" w:rsidRPr="009E53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36E63" w:rsidRPr="009E53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kafedra.mmite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oa.edu.ua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>&gt;, контактна</w:t>
      </w:r>
      <w:r w:rsidR="008231F8">
        <w:rPr>
          <w:rFonts w:ascii="Times New Roman" w:hAnsi="Times New Roman" w:cs="Times New Roman"/>
          <w:sz w:val="28"/>
          <w:szCs w:val="28"/>
        </w:rPr>
        <w:t xml:space="preserve"> особа Сорока Олена Віталіївна, тел. 098 </w:t>
      </w:r>
      <w:r w:rsidRPr="009E5391">
        <w:rPr>
          <w:rFonts w:ascii="Times New Roman" w:hAnsi="Times New Roman" w:cs="Times New Roman"/>
          <w:sz w:val="28"/>
          <w:szCs w:val="28"/>
        </w:rPr>
        <w:t>478</w:t>
      </w:r>
      <w:r w:rsidR="008231F8">
        <w:rPr>
          <w:rFonts w:ascii="Times New Roman" w:hAnsi="Times New Roman" w:cs="Times New Roman"/>
          <w:sz w:val="28"/>
          <w:szCs w:val="28"/>
        </w:rPr>
        <w:t xml:space="preserve"> 1071</w:t>
      </w:r>
    </w:p>
    <w:p w:rsidR="00876302" w:rsidRPr="009E5391" w:rsidRDefault="00876302" w:rsidP="008231F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С</w:t>
      </w:r>
      <w:r w:rsidRPr="009E5391">
        <w:rPr>
          <w:rFonts w:ascii="Times New Roman" w:hAnsi="Times New Roman" w:cs="Times New Roman"/>
          <w:b/>
          <w:sz w:val="28"/>
          <w:szCs w:val="28"/>
        </w:rPr>
        <w:t>екція 2:</w:t>
      </w:r>
      <w:r w:rsidRPr="009E5391">
        <w:rPr>
          <w:rFonts w:ascii="Times New Roman" w:hAnsi="Times New Roman" w:cs="Times New Roman"/>
          <w:sz w:val="28"/>
          <w:szCs w:val="28"/>
        </w:rPr>
        <w:t xml:space="preserve"> </w:t>
      </w:r>
      <w:r w:rsidR="00F36E63" w:rsidRPr="009E53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36E63" w:rsidRPr="009E53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 &lt;</w:t>
      </w:r>
      <w:hyperlink r:id="rId7" w:tgtFrame="_blank" w:history="1">
        <w:r w:rsidRPr="009E53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christian.lab@oa.edu.ua</w:t>
        </w:r>
      </w:hyperlink>
      <w:r w:rsidRPr="009E5391">
        <w:rPr>
          <w:rFonts w:ascii="Times New Roman" w:hAnsi="Times New Roman" w:cs="Times New Roman"/>
          <w:sz w:val="28"/>
          <w:szCs w:val="28"/>
        </w:rPr>
        <w:t>&gt;, контактна ос</w:t>
      </w:r>
      <w:r w:rsidR="008231F8">
        <w:rPr>
          <w:rFonts w:ascii="Times New Roman" w:hAnsi="Times New Roman" w:cs="Times New Roman"/>
          <w:sz w:val="28"/>
          <w:szCs w:val="28"/>
        </w:rPr>
        <w:t xml:space="preserve">оба Власова Світлана Борисівна, тел. </w:t>
      </w:r>
      <w:r w:rsidRPr="009E5391">
        <w:rPr>
          <w:rFonts w:ascii="Times New Roman" w:hAnsi="Times New Roman" w:cs="Times New Roman"/>
          <w:sz w:val="28"/>
          <w:szCs w:val="28"/>
        </w:rPr>
        <w:t>067</w:t>
      </w:r>
      <w:r w:rsidR="008231F8">
        <w:rPr>
          <w:rFonts w:ascii="Times New Roman" w:hAnsi="Times New Roman" w:cs="Times New Roman"/>
          <w:sz w:val="28"/>
          <w:szCs w:val="28"/>
        </w:rPr>
        <w:t> 104 5737</w:t>
      </w:r>
    </w:p>
    <w:p w:rsidR="00F36E63" w:rsidRDefault="00876302" w:rsidP="00823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Надіслані матеріали вважаються прийнятими за умови отримання від оргкомітету конференції пі</w:t>
      </w:r>
      <w:r w:rsidR="00F36E63">
        <w:rPr>
          <w:rFonts w:ascii="Times New Roman" w:hAnsi="Times New Roman" w:cs="Times New Roman"/>
          <w:sz w:val="28"/>
          <w:szCs w:val="28"/>
        </w:rPr>
        <w:t>дтвердження на e-</w:t>
      </w:r>
      <w:proofErr w:type="spellStart"/>
      <w:r w:rsidR="00F36E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36E63">
        <w:rPr>
          <w:rFonts w:ascii="Times New Roman" w:hAnsi="Times New Roman" w:cs="Times New Roman"/>
          <w:sz w:val="28"/>
          <w:szCs w:val="28"/>
        </w:rPr>
        <w:t xml:space="preserve"> учасника.</w:t>
      </w:r>
    </w:p>
    <w:p w:rsidR="00876302" w:rsidRPr="009E5391" w:rsidRDefault="00876302" w:rsidP="00823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 xml:space="preserve">Файли назвати прізвищем автора англійськими літерами (наприклад: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Karpova_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tezu.doc,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Karpova_zay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avka.doc,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Karpova_kvytan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>siya.doc), зап</w:t>
      </w:r>
      <w:r w:rsidR="00F36E63">
        <w:rPr>
          <w:rFonts w:ascii="Times New Roman" w:hAnsi="Times New Roman" w:cs="Times New Roman"/>
          <w:sz w:val="28"/>
          <w:szCs w:val="28"/>
        </w:rPr>
        <w:t>акувати в архів (</w:t>
      </w:r>
      <w:proofErr w:type="spellStart"/>
      <w:r w:rsidR="00F36E63">
        <w:rPr>
          <w:rFonts w:ascii="Times New Roman" w:hAnsi="Times New Roman" w:cs="Times New Roman"/>
          <w:sz w:val="28"/>
          <w:szCs w:val="28"/>
        </w:rPr>
        <w:t>Karpova.zip</w:t>
      </w:r>
      <w:proofErr w:type="spellEnd"/>
      <w:r w:rsidR="00F36E63">
        <w:rPr>
          <w:rFonts w:ascii="Times New Roman" w:hAnsi="Times New Roman" w:cs="Times New Roman"/>
          <w:sz w:val="28"/>
          <w:szCs w:val="28"/>
        </w:rPr>
        <w:t>).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ВИМОГИ ДО ОФОРМЛЕННЯ ТЕЗ</w:t>
      </w:r>
    </w:p>
    <w:p w:rsidR="00876302" w:rsidRPr="009E5391" w:rsidRDefault="00633B25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6302" w:rsidRPr="009E5391">
        <w:rPr>
          <w:rFonts w:ascii="Times New Roman" w:hAnsi="Times New Roman" w:cs="Times New Roman"/>
          <w:sz w:val="28"/>
          <w:szCs w:val="28"/>
        </w:rPr>
        <w:t xml:space="preserve">Обсяг тез до 3 сторінок (формат А-4 у текстовому редакторі WORD / OFFICE 14 кеглем шрифту </w:t>
      </w:r>
      <w:proofErr w:type="spellStart"/>
      <w:r w:rsidR="00876302" w:rsidRPr="009E539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6302" w:rsidRPr="009E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302" w:rsidRPr="009E539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6302" w:rsidRPr="009E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302" w:rsidRPr="009E539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76302" w:rsidRPr="009E5391">
        <w:rPr>
          <w:rFonts w:ascii="Times New Roman" w:hAnsi="Times New Roman" w:cs="Times New Roman"/>
          <w:sz w:val="28"/>
          <w:szCs w:val="28"/>
        </w:rPr>
        <w:t xml:space="preserve">, інтервал – одинарний, абзац – 1,25 см (прохання не створювати абзацний відступ за допомогою клавіші </w:t>
      </w:r>
      <w:proofErr w:type="spellStart"/>
      <w:r w:rsidR="00876302" w:rsidRPr="009E5391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="00876302" w:rsidRPr="009E5391">
        <w:rPr>
          <w:rFonts w:ascii="Times New Roman" w:hAnsi="Times New Roman" w:cs="Times New Roman"/>
          <w:sz w:val="28"/>
          <w:szCs w:val="28"/>
        </w:rPr>
        <w:t xml:space="preserve"> і знаків пропуску); поля (верхнє, нижнє, ліве, праве) – 2 см, текст друкується без переносів із вирівнюванням на всю ширину сто</w:t>
      </w:r>
      <w:r>
        <w:rPr>
          <w:rFonts w:ascii="Times New Roman" w:hAnsi="Times New Roman" w:cs="Times New Roman"/>
          <w:sz w:val="28"/>
          <w:szCs w:val="28"/>
        </w:rPr>
        <w:t xml:space="preserve">рінки,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нумеруються.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lastRenderedPageBreak/>
        <w:t>Послі</w:t>
      </w:r>
      <w:r w:rsidR="00633B25">
        <w:rPr>
          <w:rFonts w:ascii="Times New Roman" w:hAnsi="Times New Roman" w:cs="Times New Roman"/>
          <w:sz w:val="28"/>
          <w:szCs w:val="28"/>
        </w:rPr>
        <w:t>довність розміщення матеріалів: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напрям відповідно до тематики тез вказуєт</w:t>
      </w:r>
      <w:r w:rsidR="00633B25">
        <w:rPr>
          <w:rFonts w:ascii="Times New Roman" w:hAnsi="Times New Roman" w:cs="Times New Roman"/>
          <w:sz w:val="28"/>
          <w:szCs w:val="28"/>
        </w:rPr>
        <w:t>ься у правому верхньому кутку;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у лівому верхньому кутку вказується УДК (зазначення УДК є обов’язков</w:t>
      </w:r>
      <w:r w:rsidR="00E96312">
        <w:rPr>
          <w:rFonts w:ascii="Times New Roman" w:hAnsi="Times New Roman" w:cs="Times New Roman"/>
          <w:sz w:val="28"/>
          <w:szCs w:val="28"/>
        </w:rPr>
        <w:t>им</w:t>
      </w:r>
      <w:r w:rsidRPr="009E5391">
        <w:rPr>
          <w:rFonts w:ascii="Times New Roman" w:hAnsi="Times New Roman" w:cs="Times New Roman"/>
          <w:sz w:val="28"/>
          <w:szCs w:val="28"/>
        </w:rPr>
        <w:t>);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назва тез друкується через рядок великими літерами, вирівнюв</w:t>
      </w:r>
      <w:r w:rsidR="00633B25">
        <w:rPr>
          <w:rFonts w:ascii="Times New Roman" w:hAnsi="Times New Roman" w:cs="Times New Roman"/>
          <w:sz w:val="28"/>
          <w:szCs w:val="28"/>
        </w:rPr>
        <w:t>ання по центру (шрифт жирний);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під назвою тез ініціали і прізвище автора вказуютьс</w:t>
      </w:r>
      <w:r w:rsidR="00633B25">
        <w:rPr>
          <w:rFonts w:ascii="Times New Roman" w:hAnsi="Times New Roman" w:cs="Times New Roman"/>
          <w:sz w:val="28"/>
          <w:szCs w:val="28"/>
        </w:rPr>
        <w:t>я по центру, шрифт жирний;</w:t>
      </w:r>
    </w:p>
    <w:p w:rsidR="00E96312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навчальний заклад (місце роботи /</w:t>
      </w:r>
      <w:r w:rsidR="00E96312">
        <w:rPr>
          <w:rFonts w:ascii="Times New Roman" w:hAnsi="Times New Roman" w:cs="Times New Roman"/>
          <w:sz w:val="28"/>
          <w:szCs w:val="28"/>
        </w:rPr>
        <w:t xml:space="preserve"> навчання), електронна адреса;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через рядок те</w:t>
      </w:r>
      <w:r w:rsidR="00633B25">
        <w:rPr>
          <w:rFonts w:ascii="Times New Roman" w:hAnsi="Times New Roman" w:cs="Times New Roman"/>
          <w:sz w:val="28"/>
          <w:szCs w:val="28"/>
        </w:rPr>
        <w:t>кст тез, вирівняний по ширині;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через рядок список використаних літературних джерел, які слід наводити в кінці тез в порядку появи відповідних по</w:t>
      </w:r>
      <w:r w:rsidR="00633B25">
        <w:rPr>
          <w:rFonts w:ascii="Times New Roman" w:hAnsi="Times New Roman" w:cs="Times New Roman"/>
          <w:sz w:val="28"/>
          <w:szCs w:val="28"/>
        </w:rPr>
        <w:t>силань під назвою «Література»;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 xml:space="preserve">− список використаних джерел у тезах може оформлятися автором за його вибором </w:t>
      </w:r>
      <w:r w:rsidR="00E96312">
        <w:rPr>
          <w:rFonts w:ascii="Times New Roman" w:hAnsi="Times New Roman" w:cs="Times New Roman"/>
          <w:sz w:val="28"/>
          <w:szCs w:val="28"/>
        </w:rPr>
        <w:t>і</w:t>
      </w:r>
      <w:r w:rsidRPr="009E5391">
        <w:rPr>
          <w:rFonts w:ascii="Times New Roman" w:hAnsi="Times New Roman" w:cs="Times New Roman"/>
          <w:sz w:val="28"/>
          <w:szCs w:val="28"/>
        </w:rPr>
        <w:t>з урахуванням Національного стандарту України ДСТУ 8302:2015 «Інформація та документація. Бібл</w:t>
      </w:r>
      <w:r w:rsidR="00633B25">
        <w:rPr>
          <w:rFonts w:ascii="Times New Roman" w:hAnsi="Times New Roman" w:cs="Times New Roman"/>
          <w:sz w:val="28"/>
          <w:szCs w:val="28"/>
        </w:rPr>
        <w:t xml:space="preserve">іографічне посилання. Загальні </w:t>
      </w:r>
      <w:r w:rsidRPr="009E5391">
        <w:rPr>
          <w:rFonts w:ascii="Times New Roman" w:hAnsi="Times New Roman" w:cs="Times New Roman"/>
          <w:sz w:val="28"/>
          <w:szCs w:val="28"/>
        </w:rPr>
        <w:t>положення та правила складання» або одним зі стилів, віднесених до рекомендованого переліку стилів оформлення списку наукових публікацій, наведеного у додатку 3 д</w:t>
      </w:r>
      <w:r w:rsidR="00633B25">
        <w:rPr>
          <w:rFonts w:ascii="Times New Roman" w:hAnsi="Times New Roman" w:cs="Times New Roman"/>
          <w:sz w:val="28"/>
          <w:szCs w:val="28"/>
        </w:rPr>
        <w:t>о цих Вимог (Наказ МОН України № 40</w:t>
      </w:r>
      <w:r w:rsidRPr="009E5391">
        <w:rPr>
          <w:rFonts w:ascii="Times New Roman" w:hAnsi="Times New Roman" w:cs="Times New Roman"/>
          <w:sz w:val="28"/>
          <w:szCs w:val="28"/>
        </w:rPr>
        <w:t xml:space="preserve"> від 12.01.2017, режим доступу: http://zakon2.rada.gov.ua/laws/show/z0155-17 );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− посилання позначаються квадратними дужками із зазначенням порядкового номера джерела за списком та через кому – номер сторінки, наприклад: [5, c. 57–61].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Текст доповіді повинен бути уважно вичитаний і перевірений автором і науковим керівником</w:t>
      </w:r>
      <w:r w:rsidR="00633B25">
        <w:rPr>
          <w:rFonts w:ascii="Times New Roman" w:hAnsi="Times New Roman" w:cs="Times New Roman"/>
          <w:sz w:val="28"/>
          <w:szCs w:val="28"/>
        </w:rPr>
        <w:t>.</w:t>
      </w:r>
    </w:p>
    <w:p w:rsidR="00876302" w:rsidRPr="009E5391" w:rsidRDefault="00876302" w:rsidP="00633B2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Редакційна колегія залишає за собою право часткового редагування матеріалу, який виконаний або оформлени</w:t>
      </w:r>
      <w:r w:rsidR="00633B25">
        <w:rPr>
          <w:rFonts w:ascii="Times New Roman" w:hAnsi="Times New Roman" w:cs="Times New Roman"/>
          <w:sz w:val="28"/>
          <w:szCs w:val="28"/>
        </w:rPr>
        <w:t xml:space="preserve">й </w:t>
      </w:r>
      <w:r w:rsidR="00DB63D9">
        <w:rPr>
          <w:rFonts w:ascii="Times New Roman" w:hAnsi="Times New Roman" w:cs="Times New Roman"/>
          <w:sz w:val="28"/>
          <w:szCs w:val="28"/>
        </w:rPr>
        <w:t>і</w:t>
      </w:r>
      <w:r w:rsidR="00633B25">
        <w:rPr>
          <w:rFonts w:ascii="Times New Roman" w:hAnsi="Times New Roman" w:cs="Times New Roman"/>
          <w:sz w:val="28"/>
          <w:szCs w:val="28"/>
        </w:rPr>
        <w:t xml:space="preserve">з порушенням згаданих вимог. </w:t>
      </w:r>
      <w:r w:rsidRPr="009E5391">
        <w:rPr>
          <w:rFonts w:ascii="Times New Roman" w:hAnsi="Times New Roman" w:cs="Times New Roman"/>
          <w:sz w:val="28"/>
          <w:szCs w:val="28"/>
        </w:rPr>
        <w:t>Відповідальність за зміст та унікальність</w:t>
      </w:r>
      <w:r w:rsidR="00633B25">
        <w:rPr>
          <w:rFonts w:ascii="Times New Roman" w:hAnsi="Times New Roman" w:cs="Times New Roman"/>
          <w:sz w:val="28"/>
          <w:szCs w:val="28"/>
        </w:rPr>
        <w:t xml:space="preserve"> поданого матеріалу несе автор.</w:t>
      </w: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Взірець оформлення матеріалів</w:t>
      </w:r>
    </w:p>
    <w:tbl>
      <w:tblPr>
        <w:tblStyle w:val="a6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323887" w:rsidRPr="009E5391" w:rsidTr="00A24FD3">
        <w:tc>
          <w:tcPr>
            <w:tcW w:w="11199" w:type="dxa"/>
          </w:tcPr>
          <w:p w:rsidR="00876302" w:rsidRPr="009E5391" w:rsidRDefault="00DB63D9" w:rsidP="009E5391">
            <w:pPr>
              <w:autoSpaceDE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 …..</w:t>
            </w:r>
          </w:p>
          <w:p w:rsidR="00876302" w:rsidRPr="009E5391" w:rsidRDefault="00876302" w:rsidP="009E5391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91">
              <w:rPr>
                <w:rFonts w:ascii="Times New Roman" w:hAnsi="Times New Roman" w:cs="Times New Roman"/>
                <w:b/>
                <w:sz w:val="28"/>
                <w:szCs w:val="28"/>
              </w:rPr>
              <w:t>ЦИФРОВІ ТЕХНОЛОГІЇ В УКРАЇНІ</w:t>
            </w:r>
          </w:p>
          <w:p w:rsidR="00876302" w:rsidRPr="009E5391" w:rsidRDefault="00876302" w:rsidP="009E539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9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B63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5391">
              <w:rPr>
                <w:rFonts w:ascii="Times New Roman" w:hAnsi="Times New Roman" w:cs="Times New Roman"/>
                <w:sz w:val="28"/>
                <w:szCs w:val="28"/>
              </w:rPr>
              <w:t>В. Козак, Національний університе</w:t>
            </w:r>
            <w:bookmarkStart w:id="0" w:name="_GoBack"/>
            <w:bookmarkEnd w:id="0"/>
            <w:r w:rsidRPr="009E5391">
              <w:rPr>
                <w:rFonts w:ascii="Times New Roman" w:hAnsi="Times New Roman" w:cs="Times New Roman"/>
                <w:sz w:val="28"/>
                <w:szCs w:val="28"/>
              </w:rPr>
              <w:t>т «Ост</w:t>
            </w:r>
            <w:r w:rsidR="00DB63D9">
              <w:rPr>
                <w:rFonts w:ascii="Times New Roman" w:hAnsi="Times New Roman" w:cs="Times New Roman"/>
                <w:sz w:val="28"/>
                <w:szCs w:val="28"/>
              </w:rPr>
              <w:t>розька академія», kozak@ukr.net</w:t>
            </w:r>
          </w:p>
          <w:p w:rsidR="00876302" w:rsidRPr="009E5391" w:rsidRDefault="00876302" w:rsidP="009E539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9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63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E5391">
              <w:rPr>
                <w:rFonts w:ascii="Times New Roman" w:hAnsi="Times New Roman" w:cs="Times New Roman"/>
                <w:sz w:val="28"/>
                <w:szCs w:val="28"/>
              </w:rPr>
              <w:t>В. Леонов, Інститут е</w:t>
            </w:r>
            <w:r w:rsidR="00DB63D9">
              <w:rPr>
                <w:rFonts w:ascii="Times New Roman" w:hAnsi="Times New Roman" w:cs="Times New Roman"/>
                <w:sz w:val="28"/>
                <w:szCs w:val="28"/>
              </w:rPr>
              <w:t>кономіки НАН Білорусії, leonov@</w:t>
            </w:r>
            <w:r w:rsidRPr="009E5391">
              <w:rPr>
                <w:rFonts w:ascii="Times New Roman" w:hAnsi="Times New Roman" w:cs="Times New Roman"/>
                <w:sz w:val="28"/>
                <w:szCs w:val="28"/>
              </w:rPr>
              <w:t>tut.by</w:t>
            </w:r>
          </w:p>
          <w:p w:rsidR="00876302" w:rsidRPr="00A24FD3" w:rsidRDefault="00876302" w:rsidP="009E539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02" w:rsidRPr="00A24FD3" w:rsidRDefault="00DB63D9" w:rsidP="00DB63D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D3">
              <w:rPr>
                <w:rFonts w:ascii="Times New Roman" w:hAnsi="Times New Roman" w:cs="Times New Roman"/>
                <w:sz w:val="28"/>
                <w:szCs w:val="28"/>
              </w:rPr>
              <w:t>Текст матеріалів ……………</w:t>
            </w:r>
          </w:p>
          <w:p w:rsidR="00876302" w:rsidRPr="00A24FD3" w:rsidRDefault="00876302" w:rsidP="009E539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02" w:rsidRPr="009E5391" w:rsidRDefault="00876302" w:rsidP="009E5391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91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Література:</w:t>
            </w:r>
          </w:p>
          <w:p w:rsidR="00876302" w:rsidRPr="009E5391" w:rsidRDefault="00DB63D9" w:rsidP="009E539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Андрійчук В. </w:t>
            </w:r>
            <w:r w:rsidR="00876302" w:rsidRPr="009E5391">
              <w:rPr>
                <w:rFonts w:ascii="Times New Roman" w:hAnsi="Times New Roman" w:cs="Times New Roman"/>
                <w:sz w:val="28"/>
                <w:szCs w:val="28"/>
              </w:rPr>
              <w:t>Г. Ефективність діяльності аграр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підприємств</w:t>
            </w:r>
            <w:r w:rsidR="00876302" w:rsidRPr="009E5391">
              <w:rPr>
                <w:rFonts w:ascii="Times New Roman" w:hAnsi="Times New Roman" w:cs="Times New Roman"/>
                <w:sz w:val="28"/>
                <w:szCs w:val="28"/>
              </w:rPr>
              <w:t>: теорія, методика,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наліз [Текст] : монографія / В. </w:t>
            </w:r>
            <w:r w:rsidR="00876302" w:rsidRPr="009E5391">
              <w:rPr>
                <w:rFonts w:ascii="Times New Roman" w:hAnsi="Times New Roman" w:cs="Times New Roman"/>
                <w:sz w:val="28"/>
                <w:szCs w:val="28"/>
              </w:rPr>
              <w:t>Г. Андрійчук. – 2-е вид., без 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ін. – К. : КНЕУ, 2006. – 292 с.</w:t>
            </w:r>
          </w:p>
        </w:tc>
      </w:tr>
    </w:tbl>
    <w:p w:rsidR="00876302" w:rsidRPr="00A24FD3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6302" w:rsidRPr="009E5391" w:rsidRDefault="00DB63D9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76302" w:rsidRPr="009E5391">
        <w:rPr>
          <w:rFonts w:ascii="Times New Roman" w:hAnsi="Times New Roman" w:cs="Times New Roman"/>
          <w:sz w:val="28"/>
          <w:szCs w:val="28"/>
        </w:rPr>
        <w:t>У разі значного відхилення електронного варіанта від зазначених рекомендацій, оргкомітет залишає за собою право відмо</w:t>
      </w:r>
      <w:r>
        <w:rPr>
          <w:rFonts w:ascii="Times New Roman" w:hAnsi="Times New Roman" w:cs="Times New Roman"/>
          <w:sz w:val="28"/>
          <w:szCs w:val="28"/>
        </w:rPr>
        <w:t>ви від участі у конференції.</w:t>
      </w:r>
    </w:p>
    <w:p w:rsidR="00876302" w:rsidRPr="009E5391" w:rsidRDefault="00DB63D9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76302" w:rsidRPr="009E5391">
        <w:rPr>
          <w:rFonts w:ascii="Times New Roman" w:hAnsi="Times New Roman" w:cs="Times New Roman"/>
          <w:b/>
          <w:sz w:val="28"/>
          <w:szCs w:val="28"/>
        </w:rPr>
        <w:t>Заявка на участь у конферен</w:t>
      </w:r>
      <w:r>
        <w:rPr>
          <w:rFonts w:ascii="Times New Roman" w:hAnsi="Times New Roman" w:cs="Times New Roman"/>
          <w:b/>
          <w:sz w:val="28"/>
          <w:szCs w:val="28"/>
        </w:rPr>
        <w:t>ції повинна містити інформацію:</w:t>
      </w:r>
    </w:p>
    <w:p w:rsidR="00876302" w:rsidRPr="009E5391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П.І.Б. учасника_____________________________________________________________</w:t>
      </w:r>
    </w:p>
    <w:p w:rsidR="00876302" w:rsidRPr="009E5391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Назва ВНЗ ____________________________</w:t>
      </w:r>
      <w:r w:rsidR="00DB63D9">
        <w:rPr>
          <w:rFonts w:ascii="Times New Roman" w:hAnsi="Times New Roman" w:cs="Times New Roman"/>
          <w:sz w:val="28"/>
          <w:szCs w:val="28"/>
        </w:rPr>
        <w:t>_</w:t>
      </w:r>
      <w:r w:rsidRPr="009E53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63D9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Науковий ступінь, вчене звання________________</w:t>
      </w:r>
      <w:r w:rsidR="00DB63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63D9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Посада_____________________________________</w:t>
      </w:r>
      <w:r w:rsidR="00DB63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6302" w:rsidRPr="009E5391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>, контактний телефон ______</w:t>
      </w:r>
      <w:r w:rsidR="00DB63D9">
        <w:rPr>
          <w:rFonts w:ascii="Times New Roman" w:hAnsi="Times New Roman" w:cs="Times New Roman"/>
          <w:sz w:val="28"/>
          <w:szCs w:val="28"/>
        </w:rPr>
        <w:t>_</w:t>
      </w:r>
      <w:r w:rsidRPr="009E539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B63D9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Обраний напрямок____________________________</w:t>
      </w:r>
      <w:r w:rsidR="00DB63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302" w:rsidRPr="009E5391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Назва доповіді______________________________</w:t>
      </w:r>
      <w:r w:rsidR="00DB63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6302" w:rsidRPr="009E5391" w:rsidRDefault="00876302" w:rsidP="00DB63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D9" w:rsidRDefault="00876302" w:rsidP="009E539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3D9">
        <w:rPr>
          <w:rFonts w:ascii="Times New Roman" w:hAnsi="Times New Roman" w:cs="Times New Roman"/>
          <w:b/>
          <w:sz w:val="28"/>
          <w:szCs w:val="28"/>
        </w:rPr>
        <w:t>Організаційний внесок</w:t>
      </w:r>
      <w:r w:rsidR="00DB63D9">
        <w:rPr>
          <w:rFonts w:ascii="Times New Roman" w:hAnsi="Times New Roman" w:cs="Times New Roman"/>
          <w:sz w:val="28"/>
          <w:szCs w:val="28"/>
        </w:rPr>
        <w:t xml:space="preserve"> за участь у конференції –</w:t>
      </w:r>
      <w:r w:rsidRPr="009E5391">
        <w:rPr>
          <w:rFonts w:ascii="Times New Roman" w:hAnsi="Times New Roman" w:cs="Times New Roman"/>
          <w:sz w:val="28"/>
          <w:szCs w:val="28"/>
        </w:rPr>
        <w:t xml:space="preserve"> </w:t>
      </w:r>
      <w:r w:rsidRPr="009E5391">
        <w:rPr>
          <w:rFonts w:ascii="Times New Roman" w:hAnsi="Times New Roman" w:cs="Times New Roman"/>
          <w:b/>
          <w:sz w:val="28"/>
          <w:szCs w:val="28"/>
        </w:rPr>
        <w:t>150 грн</w:t>
      </w:r>
      <w:r w:rsidR="00DB63D9">
        <w:rPr>
          <w:rFonts w:ascii="Times New Roman" w:hAnsi="Times New Roman" w:cs="Times New Roman"/>
          <w:b/>
          <w:sz w:val="28"/>
          <w:szCs w:val="28"/>
        </w:rPr>
        <w:t>.</w:t>
      </w:r>
      <w:r w:rsidRPr="009E5391">
        <w:rPr>
          <w:rFonts w:ascii="Times New Roman" w:hAnsi="Times New Roman" w:cs="Times New Roman"/>
          <w:sz w:val="28"/>
          <w:szCs w:val="28"/>
        </w:rPr>
        <w:t xml:space="preserve"> (організаційний внесок включає часткові витрати на проведення конференції, розсилку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 формату програми конференції та електронного зб</w:t>
      </w:r>
      <w:r w:rsidR="00DB63D9">
        <w:rPr>
          <w:rFonts w:ascii="Times New Roman" w:hAnsi="Times New Roman" w:cs="Times New Roman"/>
          <w:sz w:val="28"/>
          <w:szCs w:val="28"/>
        </w:rPr>
        <w:t>ірника матеріалів конференції).</w:t>
      </w:r>
    </w:p>
    <w:p w:rsidR="00DB63D9" w:rsidRDefault="00876302" w:rsidP="009E539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Оплату здійснити за реквізитами: Національний університет «Острозька акаде</w:t>
      </w:r>
      <w:r w:rsidR="00DB63D9">
        <w:rPr>
          <w:rFonts w:ascii="Times New Roman" w:hAnsi="Times New Roman" w:cs="Times New Roman"/>
          <w:sz w:val="28"/>
          <w:szCs w:val="28"/>
        </w:rPr>
        <w:t>мія» код 22554101, МФО 820172 р</w:t>
      </w:r>
      <w:r w:rsidR="00DB63D9" w:rsidRPr="00DB63D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E5391">
        <w:rPr>
          <w:rFonts w:ascii="Times New Roman" w:hAnsi="Times New Roman" w:cs="Times New Roman"/>
          <w:sz w:val="28"/>
          <w:szCs w:val="28"/>
        </w:rPr>
        <w:t>р 31257392105402 в ДКС України</w:t>
      </w:r>
      <w:r w:rsidR="00DB63D9">
        <w:rPr>
          <w:rFonts w:ascii="Times New Roman" w:hAnsi="Times New Roman" w:cs="Times New Roman"/>
          <w:sz w:val="28"/>
          <w:szCs w:val="28"/>
        </w:rPr>
        <w:t>.</w:t>
      </w:r>
    </w:p>
    <w:p w:rsidR="00876302" w:rsidRPr="009E5391" w:rsidRDefault="00876302" w:rsidP="009E539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5391">
        <w:rPr>
          <w:rFonts w:ascii="Times New Roman" w:hAnsi="Times New Roman" w:cs="Times New Roman"/>
          <w:sz w:val="28"/>
          <w:szCs w:val="28"/>
        </w:rPr>
        <w:t xml:space="preserve">Звертаємо Вашу увагу, що у графі призначення платежу необхідно обов’язково вказати: </w:t>
      </w:r>
      <w:r w:rsidRPr="009E5391">
        <w:rPr>
          <w:rFonts w:ascii="Times New Roman" w:hAnsi="Times New Roman" w:cs="Times New Roman"/>
          <w:b/>
          <w:sz w:val="28"/>
          <w:szCs w:val="28"/>
        </w:rPr>
        <w:t>«Благодійні внески на наукову конференцію «</w:t>
      </w:r>
      <w:r w:rsidRPr="009E5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Цифрові інформаційно-комунікаційні технології в освіті: </w:t>
      </w:r>
      <w:r w:rsidRPr="009E5391">
        <w:rPr>
          <w:rFonts w:ascii="Times New Roman" w:hAnsi="Times New Roman" w:cs="Times New Roman"/>
          <w:b/>
          <w:sz w:val="28"/>
          <w:szCs w:val="28"/>
        </w:rPr>
        <w:t>досвід і виклики»</w:t>
      </w:r>
    </w:p>
    <w:p w:rsidR="00876302" w:rsidRPr="009E5391" w:rsidRDefault="00876302" w:rsidP="009E539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>Адреса оргкомітету: Національний універс</w:t>
      </w:r>
      <w:r w:rsidR="0001329A">
        <w:rPr>
          <w:rFonts w:ascii="Times New Roman" w:hAnsi="Times New Roman" w:cs="Times New Roman"/>
          <w:sz w:val="28"/>
          <w:szCs w:val="28"/>
        </w:rPr>
        <w:t>итет «Острозька академія», вул. Семінарська, 2, м. Острог, Рівненська обл., 35800</w:t>
      </w:r>
    </w:p>
    <w:p w:rsidR="00876302" w:rsidRPr="009E5391" w:rsidRDefault="00876302" w:rsidP="009E539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За довідками щодо конференції звертатись</w:t>
      </w:r>
      <w:r w:rsidR="0001329A">
        <w:rPr>
          <w:rFonts w:ascii="Times New Roman" w:hAnsi="Times New Roman" w:cs="Times New Roman"/>
          <w:sz w:val="28"/>
          <w:szCs w:val="28"/>
        </w:rPr>
        <w:t>:</w:t>
      </w:r>
    </w:p>
    <w:p w:rsidR="0001329A" w:rsidRDefault="0001329A" w:rsidP="009E5391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Власюк Анатолій Павлович, тел. 068 </w:t>
      </w:r>
      <w:r w:rsidR="00876302" w:rsidRPr="009E5391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 xml:space="preserve"> 0915, </w:t>
      </w:r>
      <w:r w:rsidR="00876302" w:rsidRPr="009E5391">
        <w:rPr>
          <w:rFonts w:ascii="Times New Roman" w:hAnsi="Times New Roman" w:cs="Times New Roman"/>
          <w:sz w:val="28"/>
          <w:szCs w:val="28"/>
        </w:rPr>
        <w:t xml:space="preserve">Е-mail: </w:t>
      </w:r>
      <w:proofErr w:type="spellStart"/>
      <w:r w:rsidR="00876302" w:rsidRPr="009E5391">
        <w:rPr>
          <w:rFonts w:ascii="Times New Roman" w:hAnsi="Times New Roman" w:cs="Times New Roman"/>
          <w:sz w:val="28"/>
          <w:szCs w:val="28"/>
        </w:rPr>
        <w:t>kafedra.mmite</w:t>
      </w:r>
      <w:proofErr w:type="spellEnd"/>
      <w:r w:rsidR="00876302" w:rsidRPr="009E53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6302" w:rsidRPr="009E5391">
        <w:rPr>
          <w:rFonts w:ascii="Times New Roman" w:hAnsi="Times New Roman" w:cs="Times New Roman"/>
          <w:sz w:val="28"/>
          <w:szCs w:val="28"/>
        </w:rPr>
        <w:t>oa.edu.ua</w:t>
      </w:r>
      <w:proofErr w:type="spellEnd"/>
      <w:r w:rsidR="00876302" w:rsidRPr="009E5391">
        <w:rPr>
          <w:rFonts w:ascii="Times New Roman" w:hAnsi="Times New Roman" w:cs="Times New Roman"/>
          <w:sz w:val="28"/>
          <w:szCs w:val="28"/>
        </w:rPr>
        <w:t xml:space="preserve"> (</w:t>
      </w:r>
      <w:r w:rsidR="00876302" w:rsidRPr="009E5391">
        <w:rPr>
          <w:rFonts w:ascii="Times New Roman" w:hAnsi="Times New Roman" w:cs="Times New Roman"/>
          <w:b/>
          <w:sz w:val="28"/>
          <w:szCs w:val="28"/>
        </w:rPr>
        <w:t>секція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6302" w:rsidRPr="009E5391" w:rsidRDefault="0001329A" w:rsidP="009E5391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Жуковський Василь Миколайович, тел. </w:t>
      </w:r>
      <w:r w:rsidR="00876302" w:rsidRPr="009E5391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76302" w:rsidRPr="009E5391">
        <w:rPr>
          <w:rFonts w:ascii="Times New Roman" w:hAnsi="Times New Roman" w:cs="Times New Roman"/>
          <w:sz w:val="28"/>
          <w:szCs w:val="28"/>
        </w:rPr>
        <w:t>779</w:t>
      </w:r>
      <w:r>
        <w:rPr>
          <w:rFonts w:ascii="Times New Roman" w:hAnsi="Times New Roman" w:cs="Times New Roman"/>
          <w:sz w:val="28"/>
          <w:szCs w:val="28"/>
        </w:rPr>
        <w:t xml:space="preserve"> 4705, Е-mail: </w:t>
      </w:r>
      <w:hyperlink r:id="rId8" w:history="1">
        <w:r w:rsidR="00876302" w:rsidRPr="00013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vasyl.zhukovskyi@oa.edu.ua</w:t>
        </w:r>
      </w:hyperlink>
      <w:r w:rsidR="00876302" w:rsidRPr="009E5391">
        <w:rPr>
          <w:rFonts w:ascii="Times New Roman" w:hAnsi="Times New Roman" w:cs="Times New Roman"/>
          <w:sz w:val="28"/>
          <w:szCs w:val="28"/>
        </w:rPr>
        <w:t xml:space="preserve"> (</w:t>
      </w:r>
      <w:r w:rsidR="00876302" w:rsidRPr="009E5391">
        <w:rPr>
          <w:rFonts w:ascii="Times New Roman" w:hAnsi="Times New Roman" w:cs="Times New Roman"/>
          <w:b/>
          <w:sz w:val="28"/>
          <w:szCs w:val="28"/>
        </w:rPr>
        <w:t>секція 2</w:t>
      </w:r>
      <w:r w:rsidR="00876302" w:rsidRPr="009E5391">
        <w:rPr>
          <w:rFonts w:ascii="Times New Roman" w:hAnsi="Times New Roman" w:cs="Times New Roman"/>
          <w:sz w:val="28"/>
          <w:szCs w:val="28"/>
        </w:rPr>
        <w:t>).</w:t>
      </w:r>
    </w:p>
    <w:p w:rsidR="00876302" w:rsidRPr="009E5391" w:rsidRDefault="00876302" w:rsidP="009E53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02" w:rsidRPr="009E5391" w:rsidRDefault="00876302" w:rsidP="009E539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91">
        <w:rPr>
          <w:rFonts w:ascii="Times New Roman" w:hAnsi="Times New Roman" w:cs="Times New Roman"/>
          <w:b/>
          <w:sz w:val="28"/>
          <w:szCs w:val="28"/>
        </w:rPr>
        <w:t>До уваги науковців, аспірантів, докторантів!</w:t>
      </w:r>
    </w:p>
    <w:p w:rsidR="00876302" w:rsidRPr="009E5391" w:rsidRDefault="00876302" w:rsidP="000132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 xml:space="preserve">Повний текст наукової праці можна опублікувати </w:t>
      </w:r>
      <w:r w:rsidR="0001329A">
        <w:rPr>
          <w:rFonts w:ascii="Times New Roman" w:hAnsi="Times New Roman" w:cs="Times New Roman"/>
          <w:sz w:val="28"/>
          <w:szCs w:val="28"/>
        </w:rPr>
        <w:t xml:space="preserve">у </w:t>
      </w:r>
      <w:r w:rsidRPr="009E5391">
        <w:rPr>
          <w:rFonts w:ascii="Times New Roman" w:hAnsi="Times New Roman" w:cs="Times New Roman"/>
          <w:sz w:val="28"/>
          <w:szCs w:val="28"/>
        </w:rPr>
        <w:t xml:space="preserve">фахових журналах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>У</w:t>
      </w:r>
      <w:r w:rsidR="0001329A">
        <w:rPr>
          <w:rFonts w:ascii="Times New Roman" w:hAnsi="Times New Roman" w:cs="Times New Roman"/>
          <w:sz w:val="28"/>
          <w:szCs w:val="28"/>
        </w:rPr>
        <w:t> ОА.</w:t>
      </w:r>
    </w:p>
    <w:p w:rsidR="00787FE5" w:rsidRPr="009E5391" w:rsidRDefault="00876302" w:rsidP="000132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391">
        <w:rPr>
          <w:rFonts w:ascii="Times New Roman" w:hAnsi="Times New Roman" w:cs="Times New Roman"/>
          <w:sz w:val="28"/>
          <w:szCs w:val="28"/>
        </w:rPr>
        <w:t xml:space="preserve">Зокрема, запрошуємо Вас до публікацій у фаховому науковому журналі «Наукові записки Національного університету «Острозька академія» </w:t>
      </w:r>
      <w:r w:rsidRPr="00A24FD3">
        <w:rPr>
          <w:rFonts w:ascii="Times New Roman" w:hAnsi="Times New Roman" w:cs="Times New Roman"/>
          <w:b/>
          <w:sz w:val="28"/>
          <w:szCs w:val="28"/>
        </w:rPr>
        <w:t>серія «Економіка»</w:t>
      </w:r>
      <w:r w:rsidRPr="009E5391">
        <w:rPr>
          <w:rFonts w:ascii="Times New Roman" w:hAnsi="Times New Roman" w:cs="Times New Roman"/>
          <w:sz w:val="28"/>
          <w:szCs w:val="28"/>
        </w:rPr>
        <w:t>. Науковий журнал входи</w:t>
      </w:r>
      <w:r w:rsidR="0001329A">
        <w:rPr>
          <w:rFonts w:ascii="Times New Roman" w:hAnsi="Times New Roman" w:cs="Times New Roman"/>
          <w:sz w:val="28"/>
          <w:szCs w:val="28"/>
        </w:rPr>
        <w:t>ть до фахових видань групи Б, № </w:t>
      </w:r>
      <w:r w:rsidRPr="009E5391">
        <w:rPr>
          <w:rFonts w:ascii="Times New Roman" w:hAnsi="Times New Roman" w:cs="Times New Roman"/>
          <w:sz w:val="28"/>
          <w:szCs w:val="28"/>
        </w:rPr>
        <w:t xml:space="preserve">975 від 11 липня 2019 р. Видання індексується в міжнародних </w:t>
      </w:r>
      <w:proofErr w:type="spellStart"/>
      <w:r w:rsidRPr="009E5391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9E5391">
        <w:rPr>
          <w:rFonts w:ascii="Times New Roman" w:hAnsi="Times New Roman" w:cs="Times New Roman"/>
          <w:sz w:val="28"/>
          <w:szCs w:val="28"/>
        </w:rPr>
        <w:t xml:space="preserve"> базах: INDEX COPERNICUS, DOI, РИНЦ, </w:t>
      </w:r>
      <w:r w:rsidR="0001329A">
        <w:rPr>
          <w:rFonts w:ascii="Times New Roman" w:hAnsi="Times New Roman" w:cs="Times New Roman"/>
          <w:sz w:val="28"/>
          <w:szCs w:val="28"/>
        </w:rPr>
        <w:t xml:space="preserve">EBSCO, </w:t>
      </w:r>
      <w:proofErr w:type="spellStart"/>
      <w:r w:rsidR="000132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1329A">
        <w:rPr>
          <w:rFonts w:ascii="Times New Roman" w:hAnsi="Times New Roman" w:cs="Times New Roman"/>
          <w:sz w:val="28"/>
          <w:szCs w:val="28"/>
        </w:rPr>
        <w:t xml:space="preserve"> Академія та ін. </w:t>
      </w:r>
      <w:r w:rsidRPr="009E5391">
        <w:rPr>
          <w:rFonts w:ascii="Times New Roman" w:hAnsi="Times New Roman" w:cs="Times New Roman"/>
          <w:sz w:val="28"/>
          <w:szCs w:val="28"/>
        </w:rPr>
        <w:t xml:space="preserve">Видання наукового журналу є періодичним. Інформацію щодо вимог та умов публікації розміщено на сайті видання </w:t>
      </w:r>
      <w:proofErr w:type="spellStart"/>
      <w:r w:rsidRPr="00A24FD3">
        <w:rPr>
          <w:rFonts w:ascii="Times New Roman" w:hAnsi="Times New Roman" w:cs="Times New Roman"/>
          <w:b/>
          <w:sz w:val="28"/>
          <w:szCs w:val="28"/>
        </w:rPr>
        <w:t>ecj.oa.edu.ua</w:t>
      </w:r>
      <w:proofErr w:type="spellEnd"/>
    </w:p>
    <w:sectPr w:rsidR="00787FE5" w:rsidRPr="009E5391" w:rsidSect="009B4185">
      <w:footnotePr>
        <w:pos w:val="beneathText"/>
      </w:footnotePr>
      <w:pgSz w:w="12240" w:h="15840"/>
      <w:pgMar w:top="568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F24E61"/>
    <w:rsid w:val="0001329A"/>
    <w:rsid w:val="000418C0"/>
    <w:rsid w:val="000450EF"/>
    <w:rsid w:val="000475F1"/>
    <w:rsid w:val="00054C57"/>
    <w:rsid w:val="00067D7B"/>
    <w:rsid w:val="000B1312"/>
    <w:rsid w:val="000B37E8"/>
    <w:rsid w:val="000E6A55"/>
    <w:rsid w:val="000F5675"/>
    <w:rsid w:val="0010670E"/>
    <w:rsid w:val="001375A6"/>
    <w:rsid w:val="0017592B"/>
    <w:rsid w:val="001D22A3"/>
    <w:rsid w:val="001E4083"/>
    <w:rsid w:val="001E69EF"/>
    <w:rsid w:val="002122A7"/>
    <w:rsid w:val="0021724D"/>
    <w:rsid w:val="00232041"/>
    <w:rsid w:val="00265B3C"/>
    <w:rsid w:val="00283A7D"/>
    <w:rsid w:val="002E2B78"/>
    <w:rsid w:val="002E6AA9"/>
    <w:rsid w:val="002F04F6"/>
    <w:rsid w:val="002F07E1"/>
    <w:rsid w:val="002F17EA"/>
    <w:rsid w:val="00317BF8"/>
    <w:rsid w:val="00323887"/>
    <w:rsid w:val="003535A7"/>
    <w:rsid w:val="0037495A"/>
    <w:rsid w:val="00383962"/>
    <w:rsid w:val="003965B9"/>
    <w:rsid w:val="00397ED3"/>
    <w:rsid w:val="003C15A0"/>
    <w:rsid w:val="003E1C64"/>
    <w:rsid w:val="003F692C"/>
    <w:rsid w:val="00410EB0"/>
    <w:rsid w:val="00421AC6"/>
    <w:rsid w:val="0048724D"/>
    <w:rsid w:val="004C4EE0"/>
    <w:rsid w:val="004C4F56"/>
    <w:rsid w:val="004E7538"/>
    <w:rsid w:val="005279D2"/>
    <w:rsid w:val="00584F7A"/>
    <w:rsid w:val="005856DD"/>
    <w:rsid w:val="005B7D55"/>
    <w:rsid w:val="005E0890"/>
    <w:rsid w:val="005E7A8A"/>
    <w:rsid w:val="00612042"/>
    <w:rsid w:val="00612C39"/>
    <w:rsid w:val="00613B19"/>
    <w:rsid w:val="00633B25"/>
    <w:rsid w:val="00653E7C"/>
    <w:rsid w:val="00684C06"/>
    <w:rsid w:val="00685929"/>
    <w:rsid w:val="006D0EEC"/>
    <w:rsid w:val="006D47E8"/>
    <w:rsid w:val="006F29C1"/>
    <w:rsid w:val="006F5EF2"/>
    <w:rsid w:val="007104E3"/>
    <w:rsid w:val="007267F1"/>
    <w:rsid w:val="00753019"/>
    <w:rsid w:val="00787FE5"/>
    <w:rsid w:val="00791424"/>
    <w:rsid w:val="007943DB"/>
    <w:rsid w:val="00797096"/>
    <w:rsid w:val="007B2E42"/>
    <w:rsid w:val="0080440F"/>
    <w:rsid w:val="008231F8"/>
    <w:rsid w:val="00845613"/>
    <w:rsid w:val="00876302"/>
    <w:rsid w:val="008C1B38"/>
    <w:rsid w:val="008C2FC6"/>
    <w:rsid w:val="00924E16"/>
    <w:rsid w:val="009B4185"/>
    <w:rsid w:val="009C1A0B"/>
    <w:rsid w:val="009E5391"/>
    <w:rsid w:val="009E72E9"/>
    <w:rsid w:val="009F60B3"/>
    <w:rsid w:val="00A11A1C"/>
    <w:rsid w:val="00A14EF8"/>
    <w:rsid w:val="00A24FD3"/>
    <w:rsid w:val="00A411CC"/>
    <w:rsid w:val="00A73F4B"/>
    <w:rsid w:val="00B16DFA"/>
    <w:rsid w:val="00C07AC5"/>
    <w:rsid w:val="00C8205E"/>
    <w:rsid w:val="00C97EFC"/>
    <w:rsid w:val="00CC2A42"/>
    <w:rsid w:val="00CC3EBA"/>
    <w:rsid w:val="00CF4DDE"/>
    <w:rsid w:val="00D535E9"/>
    <w:rsid w:val="00D91B8B"/>
    <w:rsid w:val="00D9444C"/>
    <w:rsid w:val="00DA048C"/>
    <w:rsid w:val="00DB63D9"/>
    <w:rsid w:val="00DD46F5"/>
    <w:rsid w:val="00DF6FAD"/>
    <w:rsid w:val="00DF79C6"/>
    <w:rsid w:val="00E32111"/>
    <w:rsid w:val="00E3645B"/>
    <w:rsid w:val="00E52F01"/>
    <w:rsid w:val="00E96312"/>
    <w:rsid w:val="00EC1EAA"/>
    <w:rsid w:val="00EF7CCD"/>
    <w:rsid w:val="00F20D8D"/>
    <w:rsid w:val="00F24E61"/>
    <w:rsid w:val="00F36E63"/>
    <w:rsid w:val="00F670E5"/>
    <w:rsid w:val="00FA23E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4E61"/>
    <w:rPr>
      <w:color w:val="000080"/>
      <w:u w:val="single"/>
    </w:rPr>
  </w:style>
  <w:style w:type="paragraph" w:styleId="a4">
    <w:name w:val="No Spacing"/>
    <w:uiPriority w:val="1"/>
    <w:qFormat/>
    <w:rsid w:val="00F24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1424"/>
    <w:pPr>
      <w:ind w:left="720"/>
      <w:contextualSpacing/>
    </w:pPr>
  </w:style>
  <w:style w:type="table" w:styleId="a6">
    <w:name w:val="Table Grid"/>
    <w:basedOn w:val="a1"/>
    <w:uiPriority w:val="59"/>
    <w:rsid w:val="00D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yl.zhukovskyi@oa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n.lab@oa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4C2A-9D47-4CCC-AB37-ADBAF8F8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5461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Користувач Windows</cp:lastModifiedBy>
  <cp:revision>105</cp:revision>
  <dcterms:created xsi:type="dcterms:W3CDTF">2016-05-31T01:58:00Z</dcterms:created>
  <dcterms:modified xsi:type="dcterms:W3CDTF">2019-09-26T07:50:00Z</dcterms:modified>
</cp:coreProperties>
</file>