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3" w:rsidRDefault="00EF1033" w:rsidP="00EF1033">
      <w:pPr>
        <w:ind w:left="2410" w:right="1418"/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І Н Ф О Р М А Ц І Й Н И Й  Л И С Т</w:t>
      </w:r>
    </w:p>
    <w:p w:rsidR="00EF1033" w:rsidRDefault="00EF1033" w:rsidP="00EF1033">
      <w:pPr>
        <w:ind w:left="2410" w:right="1418"/>
        <w:jc w:val="center"/>
        <w:rPr>
          <w:b/>
          <w:sz w:val="18"/>
          <w:szCs w:val="18"/>
          <w:lang w:val="uk-UA"/>
        </w:rPr>
      </w:pPr>
    </w:p>
    <w:p w:rsidR="00EF1033" w:rsidRDefault="00EF1033" w:rsidP="00EF1033">
      <w:pPr>
        <w:ind w:left="2552" w:right="1418"/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Херсонська обласна державна адміністрація</w:t>
      </w:r>
    </w:p>
    <w:p w:rsidR="00EF1033" w:rsidRDefault="00EF1033" w:rsidP="00EF1033">
      <w:pPr>
        <w:ind w:left="2552" w:right="1418"/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Херсонська обласна рада</w:t>
      </w:r>
    </w:p>
    <w:p w:rsidR="00216347" w:rsidRDefault="00216347" w:rsidP="00EF1033">
      <w:pPr>
        <w:ind w:left="2552" w:right="1418"/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Херсонська міська рада</w:t>
      </w:r>
    </w:p>
    <w:p w:rsidR="00EF1033" w:rsidRDefault="00EF1033" w:rsidP="00EF1033">
      <w:pPr>
        <w:ind w:left="2552" w:right="1418"/>
        <w:jc w:val="center"/>
        <w:rPr>
          <w:b/>
          <w:sz w:val="18"/>
          <w:szCs w:val="18"/>
          <w:lang w:val="uk-UA"/>
        </w:rPr>
      </w:pPr>
      <w:r w:rsidRPr="006F5D5B">
        <w:rPr>
          <w:b/>
          <w:sz w:val="18"/>
          <w:szCs w:val="18"/>
          <w:lang w:val="uk-UA"/>
        </w:rPr>
        <w:t xml:space="preserve">Міжрегіональне управління </w:t>
      </w:r>
      <w:proofErr w:type="spellStart"/>
      <w:r w:rsidRPr="006F5D5B">
        <w:rPr>
          <w:b/>
          <w:sz w:val="18"/>
          <w:szCs w:val="18"/>
          <w:lang w:val="uk-UA"/>
        </w:rPr>
        <w:t>Нацдержслужби</w:t>
      </w:r>
      <w:proofErr w:type="spellEnd"/>
    </w:p>
    <w:p w:rsidR="00EF1033" w:rsidRDefault="00EF1033" w:rsidP="00EF1033">
      <w:pPr>
        <w:ind w:left="2552" w:right="1418"/>
        <w:jc w:val="center"/>
        <w:rPr>
          <w:b/>
          <w:sz w:val="18"/>
          <w:szCs w:val="18"/>
          <w:lang w:val="uk-UA"/>
        </w:rPr>
      </w:pPr>
      <w:r w:rsidRPr="006F5D5B">
        <w:rPr>
          <w:b/>
          <w:sz w:val="18"/>
          <w:szCs w:val="18"/>
          <w:lang w:val="uk-UA"/>
        </w:rPr>
        <w:t>в Одеській, Миколаївській та Херсонській областях,</w:t>
      </w:r>
    </w:p>
    <w:p w:rsidR="00EF1033" w:rsidRPr="006F5D5B" w:rsidRDefault="00EF1033" w:rsidP="00EF1033">
      <w:pPr>
        <w:ind w:left="2552" w:right="1418"/>
        <w:jc w:val="center"/>
        <w:rPr>
          <w:b/>
          <w:sz w:val="18"/>
          <w:szCs w:val="18"/>
          <w:lang w:val="uk-UA"/>
        </w:rPr>
      </w:pPr>
      <w:r w:rsidRPr="006F5D5B">
        <w:rPr>
          <w:b/>
          <w:sz w:val="18"/>
          <w:szCs w:val="18"/>
          <w:lang w:val="uk-UA"/>
        </w:rPr>
        <w:t>Автономній Республіці Крим та м. Севастополі</w:t>
      </w:r>
    </w:p>
    <w:p w:rsidR="00EF1033" w:rsidRDefault="00EF1033" w:rsidP="00EF1033">
      <w:pPr>
        <w:ind w:left="2552" w:right="1418"/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Херсонське регіональне відділення Асоціації міст України</w:t>
      </w:r>
    </w:p>
    <w:p w:rsidR="00EF1033" w:rsidRDefault="00EF1033" w:rsidP="00EF1033">
      <w:pPr>
        <w:ind w:left="2552" w:right="1418"/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Херсонський національний технічний університет</w:t>
      </w:r>
    </w:p>
    <w:p w:rsidR="00EF1033" w:rsidRDefault="00EF1033" w:rsidP="00EF1033">
      <w:pPr>
        <w:ind w:left="-540"/>
        <w:rPr>
          <w:b/>
          <w:sz w:val="18"/>
          <w:szCs w:val="18"/>
          <w:lang w:val="uk-UA"/>
        </w:rPr>
      </w:pPr>
    </w:p>
    <w:p w:rsidR="00EF1033" w:rsidRDefault="00EF1033" w:rsidP="00EF1033">
      <w:pPr>
        <w:ind w:left="-54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Шановні колеги!</w:t>
      </w:r>
    </w:p>
    <w:p w:rsidR="00EF1033" w:rsidRDefault="00EF1033" w:rsidP="00EF1033">
      <w:pPr>
        <w:ind w:left="-54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Маємо честь запросити Вас до участі у </w:t>
      </w:r>
      <w:r>
        <w:rPr>
          <w:sz w:val="18"/>
          <w:szCs w:val="18"/>
        </w:rPr>
        <w:t>1</w:t>
      </w:r>
      <w:r w:rsidR="00216347">
        <w:rPr>
          <w:sz w:val="18"/>
          <w:szCs w:val="18"/>
          <w:lang w:val="uk-UA"/>
        </w:rPr>
        <w:t>2</w:t>
      </w:r>
      <w:r>
        <w:rPr>
          <w:sz w:val="18"/>
          <w:szCs w:val="18"/>
          <w:lang w:val="uk-UA"/>
        </w:rPr>
        <w:t>-ій Всеукраїнській науково-практичній конференції</w:t>
      </w:r>
    </w:p>
    <w:p w:rsidR="00EF1033" w:rsidRDefault="00EF1033" w:rsidP="00EF1033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“Державна політика щодо місцевого самоврядування: стан, проблеми та перспективи</w:t>
      </w:r>
    </w:p>
    <w:p w:rsidR="00EF1033" w:rsidRDefault="00EF1033" w:rsidP="00EF1033">
      <w:pPr>
        <w:ind w:left="-540"/>
        <w:jc w:val="center"/>
        <w:rPr>
          <w:b/>
          <w:sz w:val="18"/>
          <w:szCs w:val="18"/>
          <w:lang w:val="uk-UA"/>
        </w:rPr>
      </w:pPr>
    </w:p>
    <w:p w:rsidR="00EF1033" w:rsidRDefault="00EF1033" w:rsidP="00EF1033">
      <w:pPr>
        <w:ind w:left="-540"/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Конф</w:t>
      </w:r>
      <w:r w:rsidR="00216347">
        <w:rPr>
          <w:b/>
          <w:sz w:val="18"/>
          <w:szCs w:val="18"/>
          <w:lang w:val="uk-UA"/>
        </w:rPr>
        <w:t>еренція відбудеться 07 грудня 2021</w:t>
      </w:r>
      <w:r>
        <w:rPr>
          <w:b/>
          <w:sz w:val="18"/>
          <w:szCs w:val="18"/>
          <w:lang w:val="uk-UA"/>
        </w:rPr>
        <w:t xml:space="preserve"> року </w:t>
      </w:r>
    </w:p>
    <w:p w:rsidR="00EF1033" w:rsidRDefault="00EF1033" w:rsidP="00EF1033">
      <w:pPr>
        <w:ind w:left="-540"/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в дистанційному форматі </w:t>
      </w:r>
    </w:p>
    <w:p w:rsidR="00EF1033" w:rsidRDefault="00EF1033" w:rsidP="00EF1033">
      <w:pPr>
        <w:jc w:val="center"/>
        <w:rPr>
          <w:b/>
          <w:sz w:val="18"/>
          <w:szCs w:val="18"/>
          <w:lang w:val="uk-UA"/>
        </w:rPr>
      </w:pPr>
    </w:p>
    <w:p w:rsidR="00EF1033" w:rsidRPr="002D5901" w:rsidRDefault="00EF1033" w:rsidP="00EF1033">
      <w:pPr>
        <w:jc w:val="center"/>
        <w:rPr>
          <w:b/>
          <w:sz w:val="18"/>
          <w:szCs w:val="18"/>
          <w:lang w:val="uk-UA"/>
        </w:rPr>
      </w:pPr>
      <w:r w:rsidRPr="002D5901">
        <w:rPr>
          <w:b/>
          <w:sz w:val="18"/>
          <w:szCs w:val="18"/>
          <w:lang w:val="uk-UA"/>
        </w:rPr>
        <w:t xml:space="preserve">Тематика секцій: </w:t>
      </w:r>
    </w:p>
    <w:p w:rsidR="00EF1033" w:rsidRDefault="00EF1033" w:rsidP="00EF1033">
      <w:pPr>
        <w:jc w:val="both"/>
        <w:rPr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Секція №</w:t>
      </w:r>
      <w:r w:rsidR="00401F08">
        <w:rPr>
          <w:b/>
          <w:sz w:val="18"/>
          <w:szCs w:val="18"/>
          <w:lang w:val="uk-UA"/>
        </w:rPr>
        <w:t xml:space="preserve"> </w:t>
      </w:r>
      <w:r>
        <w:rPr>
          <w:b/>
          <w:sz w:val="18"/>
          <w:szCs w:val="18"/>
          <w:lang w:val="uk-UA"/>
        </w:rPr>
        <w:t>1.</w:t>
      </w:r>
      <w:r>
        <w:rPr>
          <w:sz w:val="18"/>
          <w:szCs w:val="18"/>
          <w:lang w:val="uk-UA"/>
        </w:rPr>
        <w:t xml:space="preserve"> Політико-правові та організаційні аспекти реформування місцевого самоврядування та територіальної організації влади в Україні.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Секція №</w:t>
      </w:r>
      <w:r w:rsidR="00401F08">
        <w:rPr>
          <w:b/>
          <w:sz w:val="18"/>
          <w:szCs w:val="18"/>
          <w:lang w:val="uk-UA"/>
        </w:rPr>
        <w:t xml:space="preserve"> </w:t>
      </w:r>
      <w:r>
        <w:rPr>
          <w:b/>
          <w:sz w:val="18"/>
          <w:szCs w:val="18"/>
          <w:lang w:val="uk-UA"/>
        </w:rPr>
        <w:t>2.</w:t>
      </w:r>
      <w:r>
        <w:rPr>
          <w:sz w:val="18"/>
          <w:szCs w:val="18"/>
          <w:lang w:val="uk-UA"/>
        </w:rPr>
        <w:t xml:space="preserve"> Механізми професіоналізації органів місцевого самоврядування: вітчизняний та зарубіжний досвід.</w:t>
      </w:r>
    </w:p>
    <w:p w:rsidR="00EF1033" w:rsidRDefault="00EF1033" w:rsidP="00EF1033">
      <w:pPr>
        <w:jc w:val="both"/>
        <w:rPr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Секція №</w:t>
      </w:r>
      <w:r w:rsidR="00401F08">
        <w:rPr>
          <w:b/>
          <w:sz w:val="18"/>
          <w:szCs w:val="18"/>
          <w:lang w:val="uk-UA"/>
        </w:rPr>
        <w:t xml:space="preserve"> </w:t>
      </w:r>
      <w:r>
        <w:rPr>
          <w:b/>
          <w:sz w:val="18"/>
          <w:szCs w:val="18"/>
          <w:lang w:val="uk-UA"/>
        </w:rPr>
        <w:t>3.</w:t>
      </w:r>
      <w:r>
        <w:rPr>
          <w:sz w:val="18"/>
          <w:szCs w:val="18"/>
          <w:lang w:val="uk-UA"/>
        </w:rPr>
        <w:t xml:space="preserve"> Шляхи оптимізації діяльності органів влади на регіональному рівні.</w:t>
      </w:r>
    </w:p>
    <w:p w:rsidR="00EF1033" w:rsidRDefault="00EF1033" w:rsidP="00EF1033">
      <w:pPr>
        <w:jc w:val="both"/>
        <w:rPr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Секція №</w:t>
      </w:r>
      <w:r w:rsidR="00401F08">
        <w:rPr>
          <w:b/>
          <w:sz w:val="18"/>
          <w:szCs w:val="18"/>
          <w:lang w:val="uk-UA"/>
        </w:rPr>
        <w:t xml:space="preserve"> </w:t>
      </w:r>
      <w:r>
        <w:rPr>
          <w:b/>
          <w:sz w:val="18"/>
          <w:szCs w:val="18"/>
          <w:lang w:val="uk-UA"/>
        </w:rPr>
        <w:t>4.</w:t>
      </w:r>
      <w:r>
        <w:rPr>
          <w:sz w:val="18"/>
          <w:szCs w:val="18"/>
          <w:lang w:val="uk-UA"/>
        </w:rPr>
        <w:t>Формування управлінських якостей менеджера в місцевому самоврядуванні.</w:t>
      </w:r>
    </w:p>
    <w:p w:rsidR="00EF1033" w:rsidRDefault="00EF1033" w:rsidP="00EF1033">
      <w:pPr>
        <w:jc w:val="both"/>
        <w:rPr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Секція №</w:t>
      </w:r>
      <w:r w:rsidR="00401F08">
        <w:rPr>
          <w:b/>
          <w:sz w:val="18"/>
          <w:szCs w:val="18"/>
          <w:lang w:val="uk-UA"/>
        </w:rPr>
        <w:t xml:space="preserve"> </w:t>
      </w:r>
      <w:r>
        <w:rPr>
          <w:b/>
          <w:sz w:val="18"/>
          <w:szCs w:val="18"/>
          <w:lang w:val="uk-UA"/>
        </w:rPr>
        <w:t>5</w:t>
      </w:r>
      <w:r>
        <w:rPr>
          <w:sz w:val="18"/>
          <w:szCs w:val="18"/>
          <w:lang w:val="uk-UA"/>
        </w:rPr>
        <w:t>. Підготовка, перепідготовка, спеціалізація та підвищення кваліфікації посадових осіб органів місцевого самоврядування і депутатів місцевих рад.</w:t>
      </w:r>
    </w:p>
    <w:p w:rsidR="00EF1033" w:rsidRDefault="00EF1033" w:rsidP="00EF1033">
      <w:pPr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ab/>
      </w:r>
    </w:p>
    <w:p w:rsidR="00EF1033" w:rsidRDefault="00EF1033" w:rsidP="00EF1033">
      <w:pPr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ab/>
        <w:t xml:space="preserve">Робочі мови конференції: </w:t>
      </w:r>
      <w:r>
        <w:rPr>
          <w:sz w:val="18"/>
          <w:szCs w:val="18"/>
          <w:lang w:val="uk-UA"/>
        </w:rPr>
        <w:t>українська</w:t>
      </w:r>
      <w:r w:rsidR="00216347">
        <w:rPr>
          <w:sz w:val="18"/>
          <w:szCs w:val="18"/>
          <w:lang w:val="uk-UA"/>
        </w:rPr>
        <w:t xml:space="preserve"> та</w:t>
      </w:r>
      <w:r>
        <w:rPr>
          <w:sz w:val="18"/>
          <w:szCs w:val="18"/>
          <w:lang w:val="uk-UA"/>
        </w:rPr>
        <w:t xml:space="preserve"> англійська.</w:t>
      </w:r>
    </w:p>
    <w:p w:rsidR="00EF1033" w:rsidRDefault="00EF1033" w:rsidP="00EF1033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До участі в конференції запрошуються вчені, викладачі, державні службовці, посадові особи місцевого самоврядування, політичні діячі, партійні активісти, докторанти, аспіранти, слухачі бакалаврату та магістратури за спеціальністю 281 «Публічне управління та адміністрування».</w:t>
      </w:r>
    </w:p>
    <w:p w:rsidR="00EF1033" w:rsidRDefault="00EF1033" w:rsidP="00EF1033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</w:p>
    <w:p w:rsidR="00EF1033" w:rsidRPr="00C96AA7" w:rsidRDefault="00EF1033" w:rsidP="00EF1033">
      <w:pPr>
        <w:ind w:firstLine="708"/>
        <w:jc w:val="both"/>
        <w:rPr>
          <w:b/>
          <w:sz w:val="18"/>
          <w:szCs w:val="18"/>
          <w:lang w:val="uk-UA"/>
        </w:rPr>
      </w:pPr>
      <w:r w:rsidRPr="00C96AA7">
        <w:rPr>
          <w:b/>
          <w:sz w:val="18"/>
          <w:szCs w:val="18"/>
          <w:lang w:val="uk-UA"/>
        </w:rPr>
        <w:t xml:space="preserve">Матеріали конференції буде видано в електронному збірнику тез після проведення конференції. </w:t>
      </w:r>
    </w:p>
    <w:p w:rsidR="00EF1033" w:rsidRDefault="00EF1033" w:rsidP="00216347">
      <w:pPr>
        <w:ind w:firstLine="708"/>
        <w:jc w:val="both"/>
        <w:rPr>
          <w:sz w:val="18"/>
          <w:szCs w:val="18"/>
          <w:lang w:val="uk-UA"/>
        </w:rPr>
      </w:pPr>
      <w:r w:rsidRPr="00553D77">
        <w:rPr>
          <w:sz w:val="18"/>
          <w:szCs w:val="18"/>
          <w:lang w:val="uk-UA"/>
        </w:rPr>
        <w:t xml:space="preserve">Програму і Збірник матеріалів Конференції буде розміщено на офіційних </w:t>
      </w:r>
      <w:r>
        <w:rPr>
          <w:sz w:val="18"/>
          <w:szCs w:val="18"/>
          <w:lang w:val="uk-UA"/>
        </w:rPr>
        <w:t>веб-</w:t>
      </w:r>
      <w:r w:rsidRPr="00553D77">
        <w:rPr>
          <w:sz w:val="18"/>
          <w:szCs w:val="18"/>
          <w:lang w:val="uk-UA"/>
        </w:rPr>
        <w:t>сайтах Національної бібліотеки України імені В.І.</w:t>
      </w:r>
      <w:r w:rsidR="00401F08">
        <w:rPr>
          <w:sz w:val="18"/>
          <w:szCs w:val="18"/>
          <w:lang w:val="uk-UA"/>
        </w:rPr>
        <w:t xml:space="preserve"> </w:t>
      </w:r>
      <w:r w:rsidRPr="00553D77">
        <w:rPr>
          <w:sz w:val="18"/>
          <w:szCs w:val="18"/>
          <w:lang w:val="uk-UA"/>
        </w:rPr>
        <w:t>Вернадського та Херсонського національного технічного університету</w:t>
      </w:r>
      <w:r>
        <w:rPr>
          <w:sz w:val="18"/>
          <w:szCs w:val="18"/>
          <w:lang w:val="uk-UA"/>
        </w:rPr>
        <w:t>.</w:t>
      </w:r>
    </w:p>
    <w:p w:rsidR="00401F08" w:rsidRDefault="00401F08" w:rsidP="00EF1033">
      <w:pPr>
        <w:ind w:firstLine="708"/>
        <w:jc w:val="center"/>
        <w:rPr>
          <w:b/>
          <w:sz w:val="18"/>
          <w:szCs w:val="18"/>
          <w:lang w:val="uk-UA"/>
        </w:rPr>
      </w:pPr>
    </w:p>
    <w:p w:rsidR="00EF1033" w:rsidRPr="00C96AA7" w:rsidRDefault="00401F08" w:rsidP="00EF1033">
      <w:pPr>
        <w:ind w:firstLine="708"/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Усі учасники Конференції отрима</w:t>
      </w:r>
      <w:r w:rsidR="00EF1033" w:rsidRPr="00C96AA7">
        <w:rPr>
          <w:b/>
          <w:sz w:val="18"/>
          <w:szCs w:val="18"/>
          <w:lang w:val="uk-UA"/>
        </w:rPr>
        <w:t>ють сертифікат про участь.</w:t>
      </w:r>
    </w:p>
    <w:p w:rsidR="00EF1033" w:rsidRPr="00C96AA7" w:rsidRDefault="00EF1033" w:rsidP="00EF1033">
      <w:pPr>
        <w:jc w:val="center"/>
        <w:rPr>
          <w:b/>
          <w:sz w:val="18"/>
          <w:szCs w:val="18"/>
          <w:lang w:val="uk-UA"/>
        </w:rPr>
      </w:pPr>
    </w:p>
    <w:p w:rsidR="00EF1033" w:rsidRDefault="00EF1033" w:rsidP="00EF1033">
      <w:pPr>
        <w:pStyle w:val="2"/>
        <w:spacing w:before="0"/>
        <w:rPr>
          <w:sz w:val="18"/>
          <w:szCs w:val="18"/>
        </w:rPr>
      </w:pPr>
      <w:r>
        <w:rPr>
          <w:sz w:val="18"/>
          <w:szCs w:val="18"/>
        </w:rPr>
        <w:t>Технічні вимоги до змісту й оформлення матеріалів</w:t>
      </w:r>
    </w:p>
    <w:p w:rsidR="00EF1033" w:rsidRDefault="00EF1033" w:rsidP="00EF1033">
      <w:pPr>
        <w:jc w:val="center"/>
        <w:rPr>
          <w:b/>
          <w:sz w:val="18"/>
          <w:szCs w:val="18"/>
          <w:lang w:val="uk-UA"/>
        </w:rPr>
      </w:pPr>
    </w:p>
    <w:p w:rsidR="00EF1033" w:rsidRDefault="00EF1033" w:rsidP="00EF1033">
      <w:pPr>
        <w:ind w:firstLine="5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Матеріали подаються у вигляді тез. Текстовий редактор M</w:t>
      </w:r>
      <w:r w:rsidR="00216347">
        <w:rPr>
          <w:sz w:val="18"/>
          <w:szCs w:val="18"/>
          <w:lang w:val="uk-UA"/>
        </w:rPr>
        <w:t>S WORD, українська або англійська</w:t>
      </w:r>
      <w:r>
        <w:rPr>
          <w:sz w:val="18"/>
          <w:szCs w:val="18"/>
          <w:lang w:val="uk-UA"/>
        </w:rPr>
        <w:t xml:space="preserve"> мова, обсяг тез, у тому числі зі списком використаних джерел, таблицями, схемами тощо до 3-х сторінок, інтервал – 1,5, шрифт - (</w:t>
      </w:r>
      <w:proofErr w:type="spellStart"/>
      <w:r>
        <w:rPr>
          <w:sz w:val="18"/>
          <w:szCs w:val="18"/>
          <w:lang w:val="uk-UA"/>
        </w:rPr>
        <w:t>Times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New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Roman</w:t>
      </w:r>
      <w:proofErr w:type="spellEnd"/>
      <w:r>
        <w:rPr>
          <w:sz w:val="18"/>
          <w:szCs w:val="18"/>
          <w:lang w:val="uk-UA"/>
        </w:rPr>
        <w:t xml:space="preserve">) – 14, поля: ліве – 3 см,  праве, верхнє та нижнє – 2 см. </w:t>
      </w:r>
    </w:p>
    <w:p w:rsidR="00EF1033" w:rsidRDefault="00EF1033" w:rsidP="00EF1033">
      <w:pPr>
        <w:numPr>
          <w:ilvl w:val="0"/>
          <w:numId w:val="2"/>
        </w:num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зразок оформлення тез (додаток 2);</w:t>
      </w:r>
    </w:p>
    <w:p w:rsidR="00EF1033" w:rsidRDefault="00216347" w:rsidP="00EF1033">
      <w:pPr>
        <w:numPr>
          <w:ilvl w:val="0"/>
          <w:numId w:val="2"/>
        </w:num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пропозиції до проє</w:t>
      </w:r>
      <w:r w:rsidR="00EF1033">
        <w:rPr>
          <w:sz w:val="18"/>
          <w:szCs w:val="18"/>
          <w:lang w:val="uk-UA"/>
        </w:rPr>
        <w:t>кту рекомендацій конференції за зразком (додаток 3).</w:t>
      </w:r>
    </w:p>
    <w:p w:rsidR="00EF1033" w:rsidRDefault="00EF1033" w:rsidP="00EF1033">
      <w:pPr>
        <w:ind w:firstLine="70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Зміст тез доповідей має відповідати тематиці конференції. В іншому разі матеріали не розглядаються та авторам </w:t>
      </w:r>
    </w:p>
    <w:p w:rsidR="00EF1033" w:rsidRDefault="00EF1033" w:rsidP="00EF1033">
      <w:pPr>
        <w:ind w:firstLine="70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не повертаються. </w:t>
      </w:r>
    </w:p>
    <w:p w:rsidR="00EF1033" w:rsidRDefault="00EF1033" w:rsidP="00EF1033">
      <w:pPr>
        <w:ind w:left="708" w:firstLine="70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Тези учасника конференції в разі потреби можуть редагуватися організаційним комітетом.</w:t>
      </w:r>
    </w:p>
    <w:p w:rsidR="00EF1033" w:rsidRDefault="00EF1033" w:rsidP="00EF1033">
      <w:pPr>
        <w:ind w:firstLine="540"/>
        <w:jc w:val="both"/>
        <w:rPr>
          <w:sz w:val="18"/>
          <w:szCs w:val="18"/>
          <w:lang w:val="uk-UA"/>
        </w:rPr>
      </w:pPr>
    </w:p>
    <w:p w:rsidR="00EF1033" w:rsidRDefault="00EF1033" w:rsidP="00EF1033">
      <w:pPr>
        <w:pStyle w:val="a4"/>
        <w:tabs>
          <w:tab w:val="num" w:pos="180"/>
        </w:tabs>
        <w:spacing w:line="228" w:lineRule="auto"/>
        <w:ind w:left="0"/>
        <w:jc w:val="center"/>
        <w:rPr>
          <w:b/>
          <w:bCs/>
          <w:iCs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Участь у роботі конференції безоплатна</w:t>
      </w:r>
    </w:p>
    <w:p w:rsidR="00EF1033" w:rsidRDefault="00EF1033" w:rsidP="00EF1033">
      <w:pPr>
        <w:jc w:val="both"/>
        <w:rPr>
          <w:b/>
          <w:bCs/>
          <w:iCs/>
          <w:sz w:val="18"/>
          <w:szCs w:val="18"/>
          <w:highlight w:val="cyan"/>
          <w:lang w:val="uk-UA"/>
        </w:rPr>
      </w:pPr>
    </w:p>
    <w:p w:rsidR="00EF1033" w:rsidRDefault="00EF1033" w:rsidP="00EF1033">
      <w:pPr>
        <w:ind w:firstLine="70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Заявки на участь у конференції (додаток 1) та тези надсилати </w:t>
      </w:r>
      <w:r w:rsidR="00216347">
        <w:rPr>
          <w:b/>
          <w:sz w:val="18"/>
          <w:szCs w:val="18"/>
          <w:lang w:val="uk-UA"/>
        </w:rPr>
        <w:t>до 01 грудня 2021</w:t>
      </w:r>
      <w:r>
        <w:rPr>
          <w:b/>
          <w:sz w:val="18"/>
          <w:szCs w:val="18"/>
          <w:lang w:val="uk-UA"/>
        </w:rPr>
        <w:t xml:space="preserve"> року</w:t>
      </w:r>
      <w:r>
        <w:rPr>
          <w:sz w:val="18"/>
          <w:szCs w:val="18"/>
          <w:lang w:val="uk-UA"/>
        </w:rPr>
        <w:t xml:space="preserve"> на адресу оргкомітету або на e-</w:t>
      </w:r>
      <w:proofErr w:type="spellStart"/>
      <w:r>
        <w:rPr>
          <w:sz w:val="18"/>
          <w:szCs w:val="18"/>
          <w:lang w:val="uk-UA"/>
        </w:rPr>
        <w:t>mail</w:t>
      </w:r>
      <w:proofErr w:type="spellEnd"/>
      <w:r>
        <w:rPr>
          <w:sz w:val="18"/>
          <w:szCs w:val="18"/>
          <w:lang w:val="uk-UA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uk-UA"/>
          </w:rPr>
          <w:t>konfdu@ukr.net</w:t>
        </w:r>
      </w:hyperlink>
      <w:r>
        <w:rPr>
          <w:sz w:val="18"/>
          <w:szCs w:val="18"/>
          <w:lang w:val="uk-UA"/>
        </w:rPr>
        <w:t xml:space="preserve"> з позначкою “На конференцію”.</w:t>
      </w:r>
    </w:p>
    <w:p w:rsidR="00EF1033" w:rsidRDefault="00EF1033" w:rsidP="00EF1033">
      <w:pPr>
        <w:jc w:val="both"/>
        <w:rPr>
          <w:i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 xml:space="preserve">Заявка, текст тез виступів та пропозиції надаються окремими файлами, найменування яких відповідає прізвищу учасника, наприклад: </w:t>
      </w:r>
      <w:r>
        <w:rPr>
          <w:i/>
          <w:sz w:val="18"/>
          <w:szCs w:val="18"/>
          <w:lang w:val="uk-UA"/>
        </w:rPr>
        <w:t>Заявка (Тези, Пропозиції) Микитенка.</w:t>
      </w:r>
    </w:p>
    <w:p w:rsidR="00EF1033" w:rsidRDefault="00EF1033" w:rsidP="00EF1033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</w:p>
    <w:p w:rsidR="00EF1033" w:rsidRDefault="00EF1033" w:rsidP="00EF1033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Адреса оргкомітету:</w:t>
      </w:r>
    </w:p>
    <w:p w:rsidR="00EF1033" w:rsidRDefault="00EF1033" w:rsidP="00EF1033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 xml:space="preserve">73008, м. Херсон-8, вул. </w:t>
      </w:r>
      <w:proofErr w:type="spellStart"/>
      <w:r>
        <w:rPr>
          <w:sz w:val="18"/>
          <w:szCs w:val="18"/>
          <w:lang w:val="uk-UA"/>
        </w:rPr>
        <w:t>Бериславське</w:t>
      </w:r>
      <w:proofErr w:type="spellEnd"/>
      <w:r>
        <w:rPr>
          <w:sz w:val="18"/>
          <w:szCs w:val="18"/>
          <w:lang w:val="uk-UA"/>
        </w:rPr>
        <w:t xml:space="preserve"> Шосе, 24, корпус 3, </w:t>
      </w:r>
      <w:proofErr w:type="spellStart"/>
      <w:r>
        <w:rPr>
          <w:sz w:val="18"/>
          <w:szCs w:val="18"/>
          <w:lang w:val="uk-UA"/>
        </w:rPr>
        <w:t>кімн</w:t>
      </w:r>
      <w:proofErr w:type="spellEnd"/>
      <w:r>
        <w:rPr>
          <w:sz w:val="18"/>
          <w:szCs w:val="18"/>
          <w:lang w:val="uk-UA"/>
        </w:rPr>
        <w:t xml:space="preserve">. 210-А, </w:t>
      </w:r>
      <w:r w:rsidR="00401F08">
        <w:rPr>
          <w:sz w:val="18"/>
          <w:szCs w:val="18"/>
          <w:lang w:val="uk-UA"/>
        </w:rPr>
        <w:t xml:space="preserve">214, </w:t>
      </w:r>
      <w:r>
        <w:rPr>
          <w:sz w:val="18"/>
          <w:szCs w:val="18"/>
          <w:lang w:val="uk-UA"/>
        </w:rPr>
        <w:t>215, кафедра державного управління і місцевого самоврядування Херсонського національного  технічного університету.</w:t>
      </w:r>
    </w:p>
    <w:p w:rsidR="00EF1033" w:rsidRDefault="00EF1033" w:rsidP="00EF1033">
      <w:pPr>
        <w:ind w:firstLine="70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Контактні телефони (0552) – 32-69-12; 32-69-86. </w:t>
      </w:r>
    </w:p>
    <w:p w:rsidR="00EF1033" w:rsidRDefault="00216347" w:rsidP="00EF1033">
      <w:pPr>
        <w:ind w:firstLine="70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Координатор:</w:t>
      </w:r>
      <w:r w:rsidR="00EF1033">
        <w:rPr>
          <w:sz w:val="18"/>
          <w:szCs w:val="18"/>
          <w:lang w:val="uk-UA"/>
        </w:rPr>
        <w:t xml:space="preserve"> д. </w:t>
      </w:r>
      <w:proofErr w:type="spellStart"/>
      <w:r w:rsidR="00EF1033">
        <w:rPr>
          <w:sz w:val="18"/>
          <w:szCs w:val="18"/>
          <w:lang w:val="uk-UA"/>
        </w:rPr>
        <w:t>держ</w:t>
      </w:r>
      <w:proofErr w:type="spellEnd"/>
      <w:r w:rsidR="00EF1033">
        <w:rPr>
          <w:sz w:val="18"/>
          <w:szCs w:val="18"/>
          <w:lang w:val="uk-UA"/>
        </w:rPr>
        <w:t xml:space="preserve">. </w:t>
      </w:r>
      <w:proofErr w:type="spellStart"/>
      <w:r w:rsidR="00EF1033">
        <w:rPr>
          <w:sz w:val="18"/>
          <w:szCs w:val="18"/>
          <w:lang w:val="uk-UA"/>
        </w:rPr>
        <w:t>упр</w:t>
      </w:r>
      <w:proofErr w:type="spellEnd"/>
      <w:r w:rsidR="00EF1033">
        <w:rPr>
          <w:sz w:val="18"/>
          <w:szCs w:val="18"/>
          <w:lang w:val="uk-UA"/>
        </w:rPr>
        <w:t>., пр</w:t>
      </w:r>
      <w:r w:rsidR="00401F08">
        <w:rPr>
          <w:sz w:val="18"/>
          <w:szCs w:val="18"/>
          <w:lang w:val="uk-UA"/>
        </w:rPr>
        <w:t>офесор, заслужений працівник освіти України</w:t>
      </w:r>
      <w:bookmarkStart w:id="0" w:name="_GoBack"/>
      <w:bookmarkEnd w:id="0"/>
      <w:r w:rsidR="00EF1033">
        <w:rPr>
          <w:sz w:val="18"/>
          <w:szCs w:val="18"/>
          <w:lang w:val="uk-UA"/>
        </w:rPr>
        <w:t xml:space="preserve"> Лопушинський Іван Петрович </w:t>
      </w:r>
    </w:p>
    <w:p w:rsidR="00EF1033" w:rsidRDefault="00EF1033" w:rsidP="00EF1033">
      <w:pPr>
        <w:jc w:val="right"/>
        <w:rPr>
          <w:sz w:val="18"/>
          <w:szCs w:val="18"/>
          <w:lang w:val="uk-UA"/>
        </w:rPr>
      </w:pPr>
    </w:p>
    <w:p w:rsidR="00EF1033" w:rsidRDefault="00EF1033" w:rsidP="00EF1033">
      <w:pPr>
        <w:jc w:val="right"/>
        <w:rPr>
          <w:sz w:val="18"/>
          <w:szCs w:val="18"/>
          <w:lang w:val="uk-UA"/>
        </w:rPr>
      </w:pPr>
    </w:p>
    <w:p w:rsidR="00EF1033" w:rsidRDefault="00EF1033" w:rsidP="00EF1033">
      <w:pPr>
        <w:jc w:val="right"/>
        <w:rPr>
          <w:b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Оргкомітет конференції</w:t>
      </w:r>
    </w:p>
    <w:p w:rsidR="00EF1033" w:rsidRDefault="00EF1033" w:rsidP="00EF1033">
      <w:pPr>
        <w:jc w:val="right"/>
        <w:rPr>
          <w:b/>
          <w:sz w:val="18"/>
          <w:szCs w:val="18"/>
          <w:lang w:val="uk-UA"/>
        </w:rPr>
      </w:pPr>
    </w:p>
    <w:p w:rsidR="00EF1033" w:rsidRDefault="00EF1033" w:rsidP="00EF1033">
      <w:pPr>
        <w:jc w:val="right"/>
        <w:rPr>
          <w:b/>
          <w:sz w:val="18"/>
          <w:szCs w:val="18"/>
          <w:lang w:val="uk-UA"/>
        </w:rPr>
      </w:pPr>
    </w:p>
    <w:p w:rsidR="00EF1033" w:rsidRDefault="00EF1033" w:rsidP="00EF1033">
      <w:pPr>
        <w:jc w:val="right"/>
        <w:rPr>
          <w:b/>
          <w:sz w:val="18"/>
          <w:szCs w:val="18"/>
          <w:lang w:val="uk-UA"/>
        </w:rPr>
      </w:pPr>
    </w:p>
    <w:p w:rsidR="00EF1033" w:rsidRDefault="00EF1033" w:rsidP="00EF1033">
      <w:pPr>
        <w:jc w:val="right"/>
        <w:rPr>
          <w:b/>
          <w:sz w:val="18"/>
          <w:szCs w:val="18"/>
          <w:lang w:val="uk-UA"/>
        </w:rPr>
      </w:pPr>
    </w:p>
    <w:p w:rsidR="00EF1033" w:rsidRDefault="00EF1033" w:rsidP="00EF1033">
      <w:pPr>
        <w:jc w:val="right"/>
        <w:rPr>
          <w:b/>
          <w:sz w:val="18"/>
          <w:szCs w:val="18"/>
          <w:lang w:val="uk-UA"/>
        </w:rPr>
      </w:pPr>
    </w:p>
    <w:p w:rsidR="00EF1033" w:rsidRDefault="00EF1033" w:rsidP="00EF1033">
      <w:pPr>
        <w:jc w:val="right"/>
        <w:rPr>
          <w:b/>
          <w:sz w:val="18"/>
          <w:szCs w:val="18"/>
          <w:lang w:val="uk-UA"/>
        </w:rPr>
      </w:pPr>
    </w:p>
    <w:p w:rsidR="00EF1033" w:rsidRDefault="00EF1033" w:rsidP="00EF1033">
      <w:pPr>
        <w:jc w:val="right"/>
        <w:rPr>
          <w:b/>
          <w:sz w:val="18"/>
          <w:szCs w:val="18"/>
          <w:lang w:val="uk-UA"/>
        </w:rPr>
      </w:pPr>
    </w:p>
    <w:p w:rsidR="00EF1033" w:rsidRDefault="00EF1033" w:rsidP="00EF1033">
      <w:pPr>
        <w:jc w:val="right"/>
        <w:rPr>
          <w:b/>
          <w:sz w:val="18"/>
          <w:szCs w:val="18"/>
          <w:lang w:val="uk-UA"/>
        </w:rPr>
      </w:pPr>
    </w:p>
    <w:p w:rsidR="00EF1033" w:rsidRDefault="00EF1033" w:rsidP="00EF1033">
      <w:pPr>
        <w:jc w:val="right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lastRenderedPageBreak/>
        <w:t>Додаток 1</w:t>
      </w:r>
    </w:p>
    <w:p w:rsidR="00EF1033" w:rsidRDefault="00EF1033" w:rsidP="00EF1033">
      <w:pPr>
        <w:ind w:left="-540"/>
        <w:jc w:val="center"/>
        <w:rPr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З А Я В К А</w:t>
      </w:r>
    </w:p>
    <w:p w:rsidR="00EF1033" w:rsidRDefault="00EF1033" w:rsidP="00EF1033">
      <w:pPr>
        <w:ind w:left="-540"/>
        <w:jc w:val="center"/>
        <w:rPr>
          <w:sz w:val="18"/>
          <w:szCs w:val="18"/>
          <w:lang w:val="uk-UA"/>
        </w:rPr>
      </w:pPr>
    </w:p>
    <w:p w:rsidR="00EF1033" w:rsidRDefault="00216347" w:rsidP="00EF1033">
      <w:pPr>
        <w:ind w:left="-54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на участь у</w:t>
      </w:r>
      <w:r w:rsidR="00EF1033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12</w:t>
      </w:r>
      <w:r w:rsidR="00EF1033">
        <w:rPr>
          <w:sz w:val="18"/>
          <w:szCs w:val="18"/>
          <w:lang w:val="uk-UA"/>
        </w:rPr>
        <w:t xml:space="preserve">-ій Всеукраїнській науково-практичній конференції </w:t>
      </w:r>
    </w:p>
    <w:p w:rsidR="00EF1033" w:rsidRDefault="00EF1033" w:rsidP="00EF1033">
      <w:pPr>
        <w:ind w:left="-540"/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“Державна політика щодо місцевого самоврядування: </w:t>
      </w:r>
    </w:p>
    <w:p w:rsidR="00EF1033" w:rsidRDefault="00EF1033" w:rsidP="00EF1033">
      <w:pPr>
        <w:ind w:left="-540"/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стан, проблеми та перспективи”</w:t>
      </w:r>
    </w:p>
    <w:p w:rsidR="00EF1033" w:rsidRDefault="00EF1033" w:rsidP="00EF1033">
      <w:pPr>
        <w:ind w:left="-54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Херсонський національний технічний університет</w:t>
      </w:r>
    </w:p>
    <w:p w:rsidR="00EF1033" w:rsidRDefault="00216347" w:rsidP="00EF1033">
      <w:pPr>
        <w:ind w:left="-54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07 грудня 2021</w:t>
      </w:r>
      <w:r w:rsidR="00EF1033">
        <w:rPr>
          <w:sz w:val="18"/>
          <w:szCs w:val="18"/>
          <w:lang w:val="uk-UA"/>
        </w:rPr>
        <w:t xml:space="preserve"> року</w:t>
      </w:r>
    </w:p>
    <w:p w:rsidR="00EF1033" w:rsidRDefault="00EF1033" w:rsidP="00EF1033">
      <w:pPr>
        <w:ind w:left="-540"/>
        <w:rPr>
          <w:sz w:val="18"/>
          <w:szCs w:val="18"/>
          <w:lang w:val="uk-UA"/>
        </w:rPr>
      </w:pPr>
    </w:p>
    <w:p w:rsidR="00EF1033" w:rsidRDefault="00EF1033" w:rsidP="00EF1033">
      <w:pPr>
        <w:spacing w:line="192" w:lineRule="auto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Прізвище, </w:t>
      </w:r>
      <w:proofErr w:type="spellStart"/>
      <w:r>
        <w:rPr>
          <w:b/>
          <w:sz w:val="16"/>
          <w:szCs w:val="16"/>
          <w:lang w:val="uk-UA"/>
        </w:rPr>
        <w:t>ім</w:t>
      </w:r>
      <w:proofErr w:type="spellEnd"/>
      <w:r>
        <w:rPr>
          <w:b/>
          <w:sz w:val="16"/>
          <w:szCs w:val="16"/>
          <w:lang w:val="uk-UA"/>
        </w:rPr>
        <w:t>.</w:t>
      </w:r>
      <w:r w:rsidRPr="001238C9">
        <w:rPr>
          <w:b/>
          <w:sz w:val="16"/>
          <w:szCs w:val="16"/>
          <w:lang w:val="uk-UA"/>
        </w:rPr>
        <w:t>’</w:t>
      </w:r>
      <w:r>
        <w:rPr>
          <w:b/>
          <w:sz w:val="16"/>
          <w:szCs w:val="16"/>
          <w:lang w:val="uk-UA"/>
        </w:rPr>
        <w:t>я, по батькові</w:t>
      </w:r>
      <w:r>
        <w:rPr>
          <w:sz w:val="16"/>
          <w:szCs w:val="16"/>
          <w:lang w:val="uk-UA"/>
        </w:rPr>
        <w:t xml:space="preserve">:_________________________________________ </w:t>
      </w:r>
    </w:p>
    <w:p w:rsidR="00EF1033" w:rsidRDefault="00EF1033" w:rsidP="00EF1033">
      <w:pPr>
        <w:spacing w:line="192" w:lineRule="auto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Науковий ступінь</w:t>
      </w:r>
      <w:r>
        <w:rPr>
          <w:sz w:val="16"/>
          <w:szCs w:val="16"/>
          <w:lang w:val="uk-UA"/>
        </w:rPr>
        <w:t xml:space="preserve">:________________________________________________ </w:t>
      </w:r>
    </w:p>
    <w:p w:rsidR="00EF1033" w:rsidRDefault="00EF1033" w:rsidP="00EF1033">
      <w:pPr>
        <w:spacing w:line="192" w:lineRule="auto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Вчене звання</w:t>
      </w:r>
      <w:r>
        <w:rPr>
          <w:sz w:val="16"/>
          <w:szCs w:val="16"/>
          <w:lang w:val="uk-UA"/>
        </w:rPr>
        <w:t>: ____________________________________________________</w:t>
      </w:r>
    </w:p>
    <w:p w:rsidR="00EF1033" w:rsidRDefault="00EF1033" w:rsidP="00EF1033">
      <w:pPr>
        <w:spacing w:line="192" w:lineRule="auto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Почесне звання</w:t>
      </w:r>
      <w:r>
        <w:rPr>
          <w:sz w:val="16"/>
          <w:szCs w:val="16"/>
          <w:lang w:val="uk-UA"/>
        </w:rPr>
        <w:t>: __________________________________________________</w:t>
      </w:r>
    </w:p>
    <w:p w:rsidR="00EF1033" w:rsidRDefault="00EF1033" w:rsidP="00EF1033">
      <w:pPr>
        <w:spacing w:line="192" w:lineRule="auto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Місце роботи</w:t>
      </w:r>
      <w:r>
        <w:rPr>
          <w:sz w:val="16"/>
          <w:szCs w:val="16"/>
          <w:lang w:val="uk-UA"/>
        </w:rPr>
        <w:t>: ____________________________________________________</w:t>
      </w:r>
    </w:p>
    <w:p w:rsidR="00EF1033" w:rsidRDefault="00EF1033" w:rsidP="00EF1033">
      <w:pPr>
        <w:spacing w:line="192" w:lineRule="auto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Посада</w:t>
      </w:r>
      <w:r>
        <w:rPr>
          <w:sz w:val="16"/>
          <w:szCs w:val="16"/>
          <w:lang w:val="uk-UA"/>
        </w:rPr>
        <w:t>: __________________________________________________________</w:t>
      </w:r>
    </w:p>
    <w:p w:rsidR="00EF1033" w:rsidRDefault="00EF1033" w:rsidP="00EF1033">
      <w:pPr>
        <w:spacing w:line="192" w:lineRule="auto"/>
        <w:rPr>
          <w:b/>
          <w:sz w:val="16"/>
          <w:szCs w:val="16"/>
          <w:lang w:val="uk-UA"/>
        </w:rPr>
      </w:pPr>
    </w:p>
    <w:p w:rsidR="00EF1033" w:rsidRDefault="00EF1033" w:rsidP="00EF1033">
      <w:pPr>
        <w:spacing w:line="192" w:lineRule="auto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Тема доповіді (повідомлення):_______________________________________</w:t>
      </w:r>
    </w:p>
    <w:p w:rsidR="00EF1033" w:rsidRDefault="00EF1033" w:rsidP="00EF1033">
      <w:pPr>
        <w:spacing w:line="192" w:lineRule="auto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__________________________________________________________________</w:t>
      </w:r>
      <w:r>
        <w:rPr>
          <w:sz w:val="16"/>
          <w:szCs w:val="16"/>
          <w:lang w:val="uk-UA"/>
        </w:rPr>
        <w:t xml:space="preserve">  </w:t>
      </w:r>
    </w:p>
    <w:p w:rsidR="00EF1033" w:rsidRDefault="00EF1033" w:rsidP="00EF1033">
      <w:pPr>
        <w:spacing w:line="192" w:lineRule="auto"/>
        <w:rPr>
          <w:b/>
          <w:sz w:val="16"/>
          <w:szCs w:val="16"/>
          <w:lang w:val="uk-UA"/>
        </w:rPr>
      </w:pPr>
    </w:p>
    <w:p w:rsidR="00EF1033" w:rsidRDefault="00EF1033" w:rsidP="00EF1033">
      <w:pPr>
        <w:spacing w:line="192" w:lineRule="auto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  <w:u w:val="single"/>
          <w:lang w:val="uk-UA"/>
        </w:rPr>
        <w:t>Назва секції</w:t>
      </w:r>
      <w:r>
        <w:rPr>
          <w:b/>
          <w:sz w:val="16"/>
          <w:szCs w:val="16"/>
          <w:lang w:val="uk-UA"/>
        </w:rPr>
        <w:t>:______________________________________________________</w:t>
      </w:r>
    </w:p>
    <w:p w:rsidR="00EF1033" w:rsidRDefault="00EF1033" w:rsidP="00EF1033">
      <w:pPr>
        <w:spacing w:line="192" w:lineRule="auto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__________________________________________________________________</w:t>
      </w:r>
      <w:r>
        <w:rPr>
          <w:sz w:val="16"/>
          <w:szCs w:val="16"/>
          <w:lang w:val="uk-UA"/>
        </w:rPr>
        <w:t xml:space="preserve"> </w:t>
      </w:r>
    </w:p>
    <w:p w:rsidR="00EF1033" w:rsidRDefault="00EF1033" w:rsidP="00EF1033">
      <w:pPr>
        <w:spacing w:line="192" w:lineRule="auto"/>
        <w:rPr>
          <w:sz w:val="16"/>
          <w:szCs w:val="16"/>
          <w:lang w:val="uk-UA"/>
        </w:rPr>
      </w:pPr>
    </w:p>
    <w:p w:rsidR="00EF1033" w:rsidRDefault="00EF1033" w:rsidP="00EF1033">
      <w:pPr>
        <w:spacing w:line="192" w:lineRule="auto"/>
        <w:rPr>
          <w:sz w:val="16"/>
          <w:szCs w:val="16"/>
          <w:lang w:val="uk-UA"/>
        </w:rPr>
      </w:pPr>
    </w:p>
    <w:p w:rsidR="00EF1033" w:rsidRDefault="00EF1033" w:rsidP="00EF1033">
      <w:pPr>
        <w:spacing w:line="192" w:lineRule="auto"/>
        <w:rPr>
          <w:sz w:val="16"/>
          <w:szCs w:val="16"/>
          <w:lang w:val="uk-UA"/>
        </w:rPr>
      </w:pPr>
    </w:p>
    <w:p w:rsidR="00EF1033" w:rsidRDefault="00EF1033" w:rsidP="00EF1033">
      <w:pPr>
        <w:spacing w:line="192" w:lineRule="auto"/>
        <w:rPr>
          <w:b/>
          <w:sz w:val="16"/>
          <w:szCs w:val="16"/>
          <w:u w:val="single"/>
          <w:lang w:val="uk-UA"/>
        </w:rPr>
      </w:pPr>
      <w:r>
        <w:rPr>
          <w:b/>
          <w:sz w:val="16"/>
          <w:szCs w:val="16"/>
          <w:u w:val="single"/>
          <w:lang w:val="uk-UA"/>
        </w:rPr>
        <w:t>Контактні координати:</w:t>
      </w:r>
    </w:p>
    <w:p w:rsidR="00EF1033" w:rsidRDefault="00EF1033" w:rsidP="00EF1033">
      <w:pPr>
        <w:spacing w:line="192" w:lineRule="auto"/>
        <w:rPr>
          <w:b/>
          <w:sz w:val="16"/>
          <w:szCs w:val="16"/>
          <w:u w:val="single"/>
          <w:lang w:val="uk-UA"/>
        </w:rPr>
      </w:pPr>
    </w:p>
    <w:p w:rsidR="00EF1033" w:rsidRDefault="00EF1033" w:rsidP="00EF1033">
      <w:pPr>
        <w:spacing w:line="192" w:lineRule="auto"/>
        <w:rPr>
          <w:b/>
          <w:sz w:val="16"/>
          <w:szCs w:val="16"/>
          <w:u w:val="single"/>
          <w:lang w:val="uk-UA"/>
        </w:rPr>
      </w:pPr>
    </w:p>
    <w:p w:rsidR="00EF1033" w:rsidRDefault="00EF1033" w:rsidP="00EF103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Індекс:________                                             Поштова адреса: ______________________________                                                                                   </w:t>
      </w:r>
      <w:proofErr w:type="spellStart"/>
      <w:r>
        <w:rPr>
          <w:sz w:val="16"/>
          <w:szCs w:val="16"/>
          <w:lang w:val="uk-UA"/>
        </w:rPr>
        <w:t>Тел</w:t>
      </w:r>
      <w:proofErr w:type="spellEnd"/>
      <w:r>
        <w:rPr>
          <w:sz w:val="16"/>
          <w:szCs w:val="16"/>
          <w:lang w:val="uk-UA"/>
        </w:rPr>
        <w:t xml:space="preserve">.:______           (роб.);  ___________          ___________________________________________                                    </w:t>
      </w:r>
    </w:p>
    <w:p w:rsidR="00EF1033" w:rsidRDefault="00EF1033" w:rsidP="00EF103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моб</w:t>
      </w:r>
      <w:proofErr w:type="spellEnd"/>
      <w:r>
        <w:rPr>
          <w:sz w:val="16"/>
          <w:szCs w:val="16"/>
          <w:lang w:val="uk-UA"/>
        </w:rPr>
        <w:t>.) ___________________________          ____________________________________________</w:t>
      </w:r>
    </w:p>
    <w:p w:rsidR="00EF1033" w:rsidRDefault="00EF1033" w:rsidP="00EF103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Факс ____________________________         ____________________________________________</w:t>
      </w:r>
    </w:p>
    <w:p w:rsidR="00EF1033" w:rsidRDefault="00EF1033" w:rsidP="00EF103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Ел. адреса:_______________________          ____________________________________________</w:t>
      </w:r>
    </w:p>
    <w:p w:rsidR="00EF1033" w:rsidRDefault="00EF1033" w:rsidP="00EF1033">
      <w:pPr>
        <w:rPr>
          <w:sz w:val="16"/>
          <w:szCs w:val="16"/>
          <w:lang w:val="uk-UA"/>
        </w:rPr>
      </w:pPr>
    </w:p>
    <w:p w:rsidR="00EF1033" w:rsidRDefault="00EF1033" w:rsidP="00EF1033">
      <w:pPr>
        <w:rPr>
          <w:sz w:val="16"/>
          <w:szCs w:val="16"/>
          <w:lang w:val="uk-UA"/>
        </w:rPr>
      </w:pPr>
    </w:p>
    <w:p w:rsidR="00EF1033" w:rsidRDefault="00EF1033" w:rsidP="00EF103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“____”   _____________ 202</w:t>
      </w:r>
      <w:r w:rsidR="00216347">
        <w:rPr>
          <w:sz w:val="16"/>
          <w:szCs w:val="16"/>
          <w:lang w:val="uk-UA"/>
        </w:rPr>
        <w:t>1</w:t>
      </w:r>
      <w:r>
        <w:rPr>
          <w:sz w:val="16"/>
          <w:szCs w:val="16"/>
          <w:lang w:val="uk-UA"/>
        </w:rPr>
        <w:t xml:space="preserve"> року                           _______________</w:t>
      </w:r>
    </w:p>
    <w:p w:rsidR="00EF1033" w:rsidRDefault="00EF1033" w:rsidP="00EF103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(підпис)</w:t>
      </w:r>
    </w:p>
    <w:p w:rsidR="00EF1033" w:rsidRDefault="00EF1033" w:rsidP="00EF1033">
      <w:pPr>
        <w:rPr>
          <w:sz w:val="16"/>
          <w:szCs w:val="16"/>
          <w:lang w:val="uk-UA"/>
        </w:rPr>
      </w:pPr>
    </w:p>
    <w:p w:rsidR="00EF1033" w:rsidRDefault="00EF1033" w:rsidP="00EF1033">
      <w:pPr>
        <w:jc w:val="right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Додаток 2</w:t>
      </w:r>
    </w:p>
    <w:p w:rsidR="00EF1033" w:rsidRDefault="00EF1033" w:rsidP="00EF1033">
      <w:pPr>
        <w:jc w:val="right"/>
        <w:rPr>
          <w:b/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</w:t>
      </w:r>
      <w:r>
        <w:rPr>
          <w:b/>
          <w:sz w:val="18"/>
          <w:szCs w:val="18"/>
          <w:u w:val="single"/>
          <w:lang w:val="uk-UA"/>
        </w:rPr>
        <w:t>Зразок оформлення тез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Микитенко Петро Михайлович,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докторант кафедри державного управління 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та місцевого самоврядування Національної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академії державного управління 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при Президентові України,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к. </w:t>
      </w:r>
      <w:proofErr w:type="spellStart"/>
      <w:r>
        <w:rPr>
          <w:sz w:val="18"/>
          <w:szCs w:val="18"/>
          <w:lang w:val="uk-UA"/>
        </w:rPr>
        <w:t>держ</w:t>
      </w:r>
      <w:proofErr w:type="spellEnd"/>
      <w:r>
        <w:rPr>
          <w:sz w:val="18"/>
          <w:szCs w:val="18"/>
          <w:lang w:val="uk-UA"/>
        </w:rPr>
        <w:t xml:space="preserve">. </w:t>
      </w:r>
      <w:proofErr w:type="spellStart"/>
      <w:r>
        <w:rPr>
          <w:sz w:val="18"/>
          <w:szCs w:val="18"/>
          <w:lang w:val="uk-UA"/>
        </w:rPr>
        <w:t>упр</w:t>
      </w:r>
      <w:proofErr w:type="spellEnd"/>
      <w:r>
        <w:rPr>
          <w:sz w:val="18"/>
          <w:szCs w:val="18"/>
          <w:lang w:val="uk-UA"/>
        </w:rPr>
        <w:t>., доцент</w:t>
      </w:r>
    </w:p>
    <w:p w:rsidR="00EF1033" w:rsidRDefault="00EF1033" w:rsidP="00EF1033">
      <w:pPr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тел</w:t>
      </w:r>
      <w:proofErr w:type="spellEnd"/>
      <w:r>
        <w:rPr>
          <w:sz w:val="18"/>
          <w:szCs w:val="18"/>
          <w:lang w:val="uk-UA"/>
        </w:rPr>
        <w:t xml:space="preserve">.  (044) 442-54-21, </w:t>
      </w:r>
      <w:proofErr w:type="spellStart"/>
      <w:r>
        <w:rPr>
          <w:sz w:val="18"/>
          <w:szCs w:val="18"/>
          <w:lang w:val="uk-UA"/>
        </w:rPr>
        <w:t>моб</w:t>
      </w:r>
      <w:proofErr w:type="spellEnd"/>
      <w:r>
        <w:rPr>
          <w:sz w:val="18"/>
          <w:szCs w:val="18"/>
          <w:lang w:val="uk-UA"/>
        </w:rPr>
        <w:t>. (067) 542-32-43</w:t>
      </w:r>
    </w:p>
    <w:p w:rsidR="00EF1033" w:rsidRDefault="00EF1033" w:rsidP="00EF1033">
      <w:pPr>
        <w:rPr>
          <w:sz w:val="18"/>
          <w:szCs w:val="18"/>
          <w:lang w:val="uk-UA"/>
        </w:rPr>
      </w:pPr>
    </w:p>
    <w:p w:rsidR="00EF1033" w:rsidRDefault="00EF1033" w:rsidP="00EF1033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УПРОВАДЖЕННЯ УПРАВЛІННЯ ЗНАННЯМИ </w:t>
      </w:r>
    </w:p>
    <w:p w:rsidR="00EF1033" w:rsidRDefault="00EF1033" w:rsidP="00EF1033">
      <w:pPr>
        <w:jc w:val="center"/>
        <w:rPr>
          <w:b/>
          <w:lang w:val="uk-UA"/>
        </w:rPr>
      </w:pPr>
      <w:r>
        <w:rPr>
          <w:b/>
          <w:sz w:val="18"/>
          <w:szCs w:val="18"/>
          <w:lang w:val="uk-UA"/>
        </w:rPr>
        <w:t xml:space="preserve">ЯК СКЛАДОВА ПРОФЕСІОНАЛІЗАЦІЇ ОРГАНІВ МІСЦЕВОГО САМОВРЯДУВАННЯ </w:t>
      </w:r>
    </w:p>
    <w:p w:rsidR="00EF1033" w:rsidRDefault="00EF1033" w:rsidP="00EF1033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 xml:space="preserve">Сучасні демократичні процеси в Україні… (текст доповіді)…[1, с. 4] </w:t>
      </w:r>
    </w:p>
    <w:p w:rsidR="00EF1033" w:rsidRDefault="00EF1033" w:rsidP="00EF1033">
      <w:pPr>
        <w:rPr>
          <w:sz w:val="18"/>
          <w:szCs w:val="18"/>
          <w:lang w:val="uk-UA"/>
        </w:rPr>
      </w:pPr>
    </w:p>
    <w:p w:rsidR="00EF1033" w:rsidRDefault="00EF1033" w:rsidP="00EF1033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СПИСОК ВИКОРИСТАНИХ ДЖЕРЕЛ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>1.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2.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(в алфавітному порядку, ДСТУ ГОСТ 7.1:2006)</w:t>
      </w:r>
    </w:p>
    <w:p w:rsidR="00EF1033" w:rsidRDefault="00EF1033" w:rsidP="00EF1033">
      <w:pPr>
        <w:jc w:val="center"/>
        <w:rPr>
          <w:sz w:val="18"/>
          <w:szCs w:val="18"/>
          <w:lang w:val="uk-UA"/>
        </w:rPr>
      </w:pPr>
      <w:hyperlink r:id="rId7" w:history="1">
        <w:r>
          <w:rPr>
            <w:rStyle w:val="a3"/>
            <w:sz w:val="18"/>
            <w:szCs w:val="18"/>
            <w:lang w:val="uk-UA"/>
          </w:rPr>
          <w:t>http://www.ukrbook.net/visnyk_spysok.htm#Pryklady</w:t>
        </w:r>
      </w:hyperlink>
    </w:p>
    <w:p w:rsidR="00EF1033" w:rsidRDefault="00EF1033" w:rsidP="00EF1033">
      <w:pPr>
        <w:jc w:val="center"/>
        <w:rPr>
          <w:sz w:val="18"/>
          <w:szCs w:val="18"/>
          <w:lang w:val="uk-UA"/>
        </w:rPr>
      </w:pPr>
    </w:p>
    <w:p w:rsidR="00EF1033" w:rsidRDefault="00EF1033" w:rsidP="00EF1033">
      <w:pPr>
        <w:jc w:val="center"/>
        <w:rPr>
          <w:sz w:val="18"/>
          <w:szCs w:val="18"/>
          <w:lang w:val="uk-UA"/>
        </w:rPr>
      </w:pPr>
    </w:p>
    <w:p w:rsidR="00EF1033" w:rsidRDefault="00EF1033" w:rsidP="00EF1033">
      <w:pPr>
        <w:jc w:val="right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Додаток 3</w:t>
      </w:r>
    </w:p>
    <w:p w:rsidR="00EF1033" w:rsidRDefault="00EF1033" w:rsidP="00EF1033">
      <w:pPr>
        <w:jc w:val="right"/>
        <w:rPr>
          <w:b/>
          <w:sz w:val="18"/>
          <w:szCs w:val="18"/>
          <w:u w:val="single"/>
          <w:lang w:val="uk-UA"/>
        </w:rPr>
      </w:pPr>
      <w:r>
        <w:rPr>
          <w:b/>
          <w:sz w:val="18"/>
          <w:szCs w:val="18"/>
          <w:u w:val="single"/>
          <w:lang w:val="uk-UA"/>
        </w:rPr>
        <w:t>Зразок пропозицій до рекомендацій конференції</w:t>
      </w:r>
    </w:p>
    <w:p w:rsidR="00EF1033" w:rsidRDefault="00EF1033" w:rsidP="00EF1033">
      <w:pPr>
        <w:rPr>
          <w:b/>
          <w:sz w:val="18"/>
          <w:szCs w:val="18"/>
          <w:u w:val="single"/>
          <w:lang w:val="uk-UA"/>
        </w:rPr>
      </w:pP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Микитенко Петро Михайлович,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докторант кафедри державного управління 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та місцевого самоврядування Національної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академії державного управління 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при Президентові України,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к. </w:t>
      </w:r>
      <w:proofErr w:type="spellStart"/>
      <w:r>
        <w:rPr>
          <w:sz w:val="18"/>
          <w:szCs w:val="18"/>
          <w:lang w:val="uk-UA"/>
        </w:rPr>
        <w:t>держ</w:t>
      </w:r>
      <w:proofErr w:type="spellEnd"/>
      <w:r>
        <w:rPr>
          <w:sz w:val="18"/>
          <w:szCs w:val="18"/>
          <w:lang w:val="uk-UA"/>
        </w:rPr>
        <w:t xml:space="preserve">. </w:t>
      </w:r>
      <w:proofErr w:type="spellStart"/>
      <w:r>
        <w:rPr>
          <w:sz w:val="18"/>
          <w:szCs w:val="18"/>
          <w:lang w:val="uk-UA"/>
        </w:rPr>
        <w:t>упр</w:t>
      </w:r>
      <w:proofErr w:type="spellEnd"/>
      <w:r>
        <w:rPr>
          <w:sz w:val="18"/>
          <w:szCs w:val="18"/>
          <w:lang w:val="uk-UA"/>
        </w:rPr>
        <w:t>., доцент</w:t>
      </w:r>
    </w:p>
    <w:p w:rsidR="00EF1033" w:rsidRDefault="00EF1033" w:rsidP="00EF1033">
      <w:pPr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тел</w:t>
      </w:r>
      <w:proofErr w:type="spellEnd"/>
      <w:r>
        <w:rPr>
          <w:sz w:val="18"/>
          <w:szCs w:val="18"/>
          <w:lang w:val="uk-UA"/>
        </w:rPr>
        <w:t xml:space="preserve">.  (044) 442-54-21, </w:t>
      </w:r>
      <w:proofErr w:type="spellStart"/>
      <w:r>
        <w:rPr>
          <w:sz w:val="18"/>
          <w:szCs w:val="18"/>
          <w:lang w:val="uk-UA"/>
        </w:rPr>
        <w:t>моб</w:t>
      </w:r>
      <w:proofErr w:type="spellEnd"/>
      <w:r>
        <w:rPr>
          <w:sz w:val="18"/>
          <w:szCs w:val="18"/>
          <w:lang w:val="uk-UA"/>
        </w:rPr>
        <w:t>. (067) 542-32-43</w:t>
      </w:r>
    </w:p>
    <w:p w:rsidR="00EF1033" w:rsidRDefault="00EF1033" w:rsidP="00EF103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</w:t>
      </w:r>
    </w:p>
    <w:p w:rsidR="00EF1033" w:rsidRDefault="00EF1033" w:rsidP="00EF1033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Пропозиції</w:t>
      </w:r>
    </w:p>
    <w:p w:rsidR="00EF1033" w:rsidRDefault="00EF1033" w:rsidP="00EF1033">
      <w:pPr>
        <w:ind w:left="-54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до рекомендацій конференції за напрямом</w:t>
      </w:r>
    </w:p>
    <w:p w:rsidR="00EF1033" w:rsidRDefault="00EF1033" w:rsidP="00EF1033">
      <w:pPr>
        <w:ind w:left="-54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(вибирається з переліку, що зазначений в інформаційному повідомленні)</w:t>
      </w:r>
    </w:p>
    <w:p w:rsidR="00EF1033" w:rsidRDefault="00EF1033" w:rsidP="00EF1033">
      <w:pPr>
        <w:numPr>
          <w:ilvl w:val="0"/>
          <w:numId w:val="1"/>
        </w:numPr>
        <w:tabs>
          <w:tab w:val="clear" w:pos="720"/>
          <w:tab w:val="num" w:pos="108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(зміст 1-ї пропозиції)</w:t>
      </w:r>
    </w:p>
    <w:p w:rsidR="00EF1033" w:rsidRDefault="00EF1033" w:rsidP="00EF1033">
      <w:pPr>
        <w:numPr>
          <w:ilvl w:val="0"/>
          <w:numId w:val="1"/>
        </w:numPr>
        <w:tabs>
          <w:tab w:val="clear" w:pos="720"/>
          <w:tab w:val="num" w:pos="108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(зміст 2-ї пропозиції) </w:t>
      </w:r>
    </w:p>
    <w:p w:rsidR="00EF1033" w:rsidRDefault="00EF1033" w:rsidP="00EF1033">
      <w:pPr>
        <w:rPr>
          <w:sz w:val="18"/>
          <w:szCs w:val="18"/>
          <w:lang w:val="uk-UA"/>
        </w:rPr>
      </w:pPr>
    </w:p>
    <w:sectPr w:rsidR="00EF10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308F"/>
    <w:multiLevelType w:val="hybridMultilevel"/>
    <w:tmpl w:val="44142B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5EC6B5E"/>
    <w:multiLevelType w:val="hybridMultilevel"/>
    <w:tmpl w:val="0A782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33"/>
    <w:rsid w:val="00216347"/>
    <w:rsid w:val="00401F08"/>
    <w:rsid w:val="00EF1033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F1033"/>
    <w:pPr>
      <w:keepNext/>
      <w:spacing w:before="240"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0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F1033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EF10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F103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F1033"/>
    <w:pPr>
      <w:keepNext/>
      <w:spacing w:before="240"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0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F1033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EF10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F103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krbook.net/visnyk_spysok.htm#Prykl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du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3998</Words>
  <Characters>2280</Characters>
  <Application>Microsoft Office Word</Application>
  <DocSecurity>0</DocSecurity>
  <Lines>19</Lines>
  <Paragraphs>12</Paragraphs>
  <ScaleCrop>false</ScaleCrop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2021-02-16T06:40:00Z</dcterms:created>
  <dcterms:modified xsi:type="dcterms:W3CDTF">2021-02-16T06:48:00Z</dcterms:modified>
</cp:coreProperties>
</file>